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BC6" w:rsidRPr="007C1BC6" w:rsidRDefault="007C1BC6" w:rsidP="007C1BC6">
      <w:pPr>
        <w:pStyle w:val="Header"/>
        <w:rPr>
          <w:sz w:val="28"/>
          <w:szCs w:val="28"/>
        </w:rPr>
      </w:pPr>
      <w:r w:rsidRPr="007C1BC6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2F862F" wp14:editId="6A3BBA9F">
                <wp:simplePos x="0" y="0"/>
                <wp:positionH relativeFrom="column">
                  <wp:posOffset>-152400</wp:posOffset>
                </wp:positionH>
                <wp:positionV relativeFrom="paragraph">
                  <wp:posOffset>-123825</wp:posOffset>
                </wp:positionV>
                <wp:extent cx="5943600" cy="18859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885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-12pt;margin-top:-9.75pt;width:468pt;height:148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" filled="f" strokecolor="#243f60 [1604]" strokeweight="2pt"/>
            </w:pict>
          </mc:Fallback>
        </mc:AlternateContent>
      </w:r>
      <w:r w:rsidRPr="007C1BC6">
        <w:rPr>
          <w:sz w:val="28"/>
          <w:szCs w:val="28"/>
        </w:rPr>
        <w:t>The 4 Core Purposes:</w:t>
      </w:r>
    </w:p>
    <w:p w:rsidR="007C1BC6" w:rsidRPr="007C1BC6" w:rsidRDefault="007C1BC6" w:rsidP="007C1BC6">
      <w:pPr>
        <w:pStyle w:val="Header"/>
        <w:rPr>
          <w:sz w:val="28"/>
          <w:szCs w:val="28"/>
        </w:rPr>
      </w:pPr>
      <w:r w:rsidRPr="007C1BC6">
        <w:rPr>
          <w:noProof/>
          <w:sz w:val="28"/>
          <w:szCs w:val="28"/>
          <w:lang w:eastAsia="en-GB"/>
        </w:rPr>
        <w:drawing>
          <wp:anchor distT="36576" distB="36576" distL="36576" distR="36576" simplePos="0" relativeHeight="251664384" behindDoc="0" locked="0" layoutInCell="1" allowOverlap="1" wp14:anchorId="10736837" wp14:editId="3671C286">
            <wp:simplePos x="0" y="0"/>
            <wp:positionH relativeFrom="column">
              <wp:posOffset>12700</wp:posOffset>
            </wp:positionH>
            <wp:positionV relativeFrom="paragraph">
              <wp:posOffset>111125</wp:posOffset>
            </wp:positionV>
            <wp:extent cx="374650" cy="556260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1BC6" w:rsidRDefault="003C6CCC" w:rsidP="003C6CCC">
      <w:pPr>
        <w:pStyle w:val="Head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ab/>
      </w:r>
      <w:r w:rsidR="007C1BC6" w:rsidRPr="00CD1E19">
        <w:rPr>
          <w:b/>
          <w:color w:val="FF0000"/>
          <w:sz w:val="28"/>
          <w:szCs w:val="28"/>
        </w:rPr>
        <w:t>Amy – Ambitious and Capable Learners</w:t>
      </w:r>
    </w:p>
    <w:p w:rsidR="003C6CCC" w:rsidRDefault="003C6CCC" w:rsidP="003C6CCC">
      <w:pPr>
        <w:pStyle w:val="Header"/>
        <w:rPr>
          <w:b/>
          <w:color w:val="FF0000"/>
          <w:sz w:val="28"/>
          <w:szCs w:val="28"/>
        </w:rPr>
      </w:pPr>
    </w:p>
    <w:p w:rsidR="003C6CCC" w:rsidRDefault="003C6CCC" w:rsidP="003C6CCC">
      <w:pPr>
        <w:pStyle w:val="Header"/>
        <w:rPr>
          <w:b/>
          <w:color w:val="FF0000"/>
          <w:sz w:val="28"/>
          <w:szCs w:val="28"/>
        </w:rPr>
      </w:pPr>
    </w:p>
    <w:p w:rsidR="007C1BC6" w:rsidRPr="003C6CCC" w:rsidRDefault="003C6CCC" w:rsidP="007C1BC6">
      <w:pPr>
        <w:rPr>
          <w:rFonts w:ascii="SassoonCRInfantMedium" w:hAnsi="SassoonCRInfantMedium"/>
          <w:color w:val="00B0F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77D247A" wp14:editId="16ED6092">
            <wp:extent cx="323850" cy="438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Medium" w:hAnsi="SassoonCRInfantMedium"/>
          <w:sz w:val="28"/>
          <w:szCs w:val="28"/>
        </w:rPr>
        <w:tab/>
      </w:r>
      <w:r>
        <w:rPr>
          <w:rFonts w:ascii="SassoonCRInfantMedium" w:hAnsi="SassoonCRInfantMedium"/>
          <w:sz w:val="28"/>
          <w:szCs w:val="28"/>
        </w:rPr>
        <w:tab/>
      </w:r>
      <w:r>
        <w:rPr>
          <w:rFonts w:ascii="SassoonCRInfantMedium" w:hAnsi="SassoonCRInfantMedium"/>
          <w:sz w:val="28"/>
          <w:szCs w:val="28"/>
        </w:rPr>
        <w:tab/>
      </w:r>
      <w:proofErr w:type="spellStart"/>
      <w:r w:rsidRPr="003C6CCC">
        <w:rPr>
          <w:rFonts w:ascii="SassoonCRInfantMedium" w:hAnsi="SassoonCRInfantMedium"/>
          <w:color w:val="00B0F0"/>
          <w:sz w:val="28"/>
          <w:szCs w:val="28"/>
        </w:rPr>
        <w:t>Owain</w:t>
      </w:r>
      <w:proofErr w:type="spellEnd"/>
      <w:r w:rsidRPr="003C6CCC">
        <w:rPr>
          <w:rFonts w:ascii="SassoonCRInfantMedium" w:hAnsi="SassoonCRInfantMedium"/>
          <w:color w:val="00B0F0"/>
          <w:sz w:val="28"/>
          <w:szCs w:val="28"/>
        </w:rPr>
        <w:t xml:space="preserve"> – Healthy and Confident Individuals </w:t>
      </w:r>
    </w:p>
    <w:p w:rsidR="003C6CCC" w:rsidRDefault="003C6CCC" w:rsidP="007C1BC6">
      <w:pPr>
        <w:rPr>
          <w:color w:val="00B0F0"/>
          <w:sz w:val="28"/>
          <w:szCs w:val="28"/>
        </w:rPr>
      </w:pPr>
      <w:r>
        <w:rPr>
          <w:rFonts w:ascii="SassoonCRInfantMedium" w:hAnsi="SassoonCRInfantMedium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3F7340" wp14:editId="3C35395D">
                <wp:simplePos x="0" y="0"/>
                <wp:positionH relativeFrom="column">
                  <wp:posOffset>-152400</wp:posOffset>
                </wp:positionH>
                <wp:positionV relativeFrom="paragraph">
                  <wp:posOffset>206374</wp:posOffset>
                </wp:positionV>
                <wp:extent cx="5943600" cy="11906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1906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12pt;margin-top:16.25pt;width:468pt;height:9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" filled="f" strokecolor="#243f60 [1604]" strokeweight="2pt"/>
            </w:pict>
          </mc:Fallback>
        </mc:AlternateContent>
      </w:r>
    </w:p>
    <w:p w:rsidR="003C6CCC" w:rsidRDefault="003C6CCC" w:rsidP="003C6CCC">
      <w:pPr>
        <w:rPr>
          <w:sz w:val="28"/>
          <w:szCs w:val="28"/>
        </w:rPr>
      </w:pPr>
      <w:r>
        <w:rPr>
          <w:sz w:val="28"/>
          <w:szCs w:val="28"/>
        </w:rPr>
        <w:t xml:space="preserve">LO: To learn the names of the different foods in Welsh. </w:t>
      </w:r>
    </w:p>
    <w:p w:rsidR="003C6CCC" w:rsidRDefault="003C6CCC" w:rsidP="003C6CCC">
      <w:pPr>
        <w:rPr>
          <w:sz w:val="28"/>
          <w:szCs w:val="28"/>
        </w:rPr>
      </w:pPr>
      <w:r>
        <w:rPr>
          <w:sz w:val="28"/>
          <w:szCs w:val="28"/>
        </w:rPr>
        <w:t xml:space="preserve">To design a healthy and unhealthy plate: </w:t>
      </w:r>
    </w:p>
    <w:p w:rsidR="003C6CCC" w:rsidRPr="007C1BC6" w:rsidRDefault="003C6CCC" w:rsidP="003C6CCC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draw</w:t>
      </w:r>
      <w:proofErr w:type="gramEnd"/>
      <w:r>
        <w:rPr>
          <w:sz w:val="28"/>
          <w:szCs w:val="28"/>
        </w:rPr>
        <w:t xml:space="preserve"> the foods on the plates and name them. </w:t>
      </w:r>
    </w:p>
    <w:p w:rsidR="00106C25" w:rsidRPr="007C1BC6" w:rsidRDefault="00106C25"/>
    <w:p w:rsidR="007C1BC6" w:rsidRDefault="007C1BC6"/>
    <w:p w:rsidR="007C1BC6" w:rsidRDefault="007C1BC6" w:rsidP="007C1BC6">
      <w:pPr>
        <w:jc w:val="center"/>
        <w:rPr>
          <w:b/>
          <w:sz w:val="28"/>
          <w:szCs w:val="28"/>
          <w:u w:val="single"/>
        </w:rPr>
      </w:pPr>
      <w:r w:rsidRPr="007C1BC6">
        <w:rPr>
          <w:b/>
          <w:sz w:val="28"/>
          <w:szCs w:val="28"/>
          <w:u w:val="single"/>
        </w:rPr>
        <w:t xml:space="preserve">Burps, Bottoms and Bile – </w:t>
      </w:r>
      <w:proofErr w:type="spellStart"/>
      <w:r w:rsidRPr="007C1BC6">
        <w:rPr>
          <w:b/>
          <w:sz w:val="28"/>
          <w:szCs w:val="28"/>
          <w:u w:val="single"/>
        </w:rPr>
        <w:t>Torri</w:t>
      </w:r>
      <w:proofErr w:type="spellEnd"/>
      <w:r w:rsidRPr="007C1BC6">
        <w:rPr>
          <w:b/>
          <w:sz w:val="28"/>
          <w:szCs w:val="28"/>
          <w:u w:val="single"/>
        </w:rPr>
        <w:t xml:space="preserve"> </w:t>
      </w:r>
      <w:proofErr w:type="spellStart"/>
      <w:r w:rsidRPr="007C1BC6">
        <w:rPr>
          <w:b/>
          <w:sz w:val="28"/>
          <w:szCs w:val="28"/>
          <w:u w:val="single"/>
        </w:rPr>
        <w:t>Gywnt</w:t>
      </w:r>
      <w:proofErr w:type="spellEnd"/>
      <w:r w:rsidRPr="007C1BC6">
        <w:rPr>
          <w:b/>
          <w:sz w:val="28"/>
          <w:szCs w:val="28"/>
          <w:u w:val="single"/>
        </w:rPr>
        <w:t xml:space="preserve"> a </w:t>
      </w:r>
      <w:proofErr w:type="spellStart"/>
      <w:r w:rsidRPr="007C1BC6">
        <w:rPr>
          <w:b/>
          <w:sz w:val="28"/>
          <w:szCs w:val="28"/>
          <w:u w:val="single"/>
        </w:rPr>
        <w:t>Phethau</w:t>
      </w:r>
      <w:proofErr w:type="spellEnd"/>
      <w:r w:rsidRPr="007C1BC6">
        <w:rPr>
          <w:b/>
          <w:sz w:val="28"/>
          <w:szCs w:val="28"/>
          <w:u w:val="single"/>
        </w:rPr>
        <w:t xml:space="preserve"> </w:t>
      </w:r>
      <w:proofErr w:type="spellStart"/>
      <w:r w:rsidRPr="007C1BC6">
        <w:rPr>
          <w:b/>
          <w:sz w:val="28"/>
          <w:szCs w:val="28"/>
          <w:u w:val="single"/>
        </w:rPr>
        <w:t>Eraill</w:t>
      </w:r>
      <w:proofErr w:type="spellEnd"/>
      <w:r w:rsidR="00CF2632">
        <w:rPr>
          <w:b/>
          <w:sz w:val="28"/>
          <w:szCs w:val="28"/>
          <w:u w:val="single"/>
        </w:rPr>
        <w:t xml:space="preserve"> – Lesson Overview </w:t>
      </w:r>
    </w:p>
    <w:p w:rsidR="003B2DF6" w:rsidRDefault="00900B40" w:rsidP="00897107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B2CAF48" wp14:editId="1C4D1F9F">
            <wp:extent cx="1028700" cy="147407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9040" cy="1474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DF6" w:rsidRDefault="003B2DF6" w:rsidP="003B2DF6">
      <w:pPr>
        <w:rPr>
          <w:b/>
          <w:sz w:val="28"/>
          <w:szCs w:val="28"/>
          <w:u w:val="single"/>
        </w:rPr>
      </w:pPr>
    </w:p>
    <w:p w:rsidR="00CD1E19" w:rsidRDefault="00CD1E19" w:rsidP="00CF263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Welsh Language Mission 1: </w:t>
      </w:r>
    </w:p>
    <w:p w:rsidR="00CD1E19" w:rsidRDefault="00CD1E19" w:rsidP="00CF2632">
      <w:pPr>
        <w:rPr>
          <w:sz w:val="28"/>
          <w:szCs w:val="28"/>
        </w:rPr>
      </w:pPr>
      <w:r>
        <w:rPr>
          <w:sz w:val="28"/>
          <w:szCs w:val="28"/>
        </w:rPr>
        <w:t>Look at the attached food word mat with the Welsh names for each food type. Create a ‘Healthy Plate’ (</w:t>
      </w:r>
      <w:proofErr w:type="spellStart"/>
      <w:r>
        <w:rPr>
          <w:sz w:val="28"/>
          <w:szCs w:val="28"/>
        </w:rPr>
        <w:t>Plât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iachus</w:t>
      </w:r>
      <w:proofErr w:type="spellEnd"/>
      <w:r>
        <w:rPr>
          <w:sz w:val="28"/>
          <w:szCs w:val="28"/>
        </w:rPr>
        <w:t>) and an ‘Unhealthy Plate’ (</w:t>
      </w:r>
      <w:proofErr w:type="spellStart"/>
      <w:r>
        <w:rPr>
          <w:sz w:val="28"/>
          <w:szCs w:val="28"/>
        </w:rPr>
        <w:t>Plât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Afiach</w:t>
      </w:r>
      <w:proofErr w:type="spellEnd"/>
      <w:r>
        <w:rPr>
          <w:sz w:val="28"/>
          <w:szCs w:val="28"/>
        </w:rPr>
        <w:t xml:space="preserve">). </w:t>
      </w:r>
      <w:r w:rsidR="00334834">
        <w:rPr>
          <w:sz w:val="28"/>
          <w:szCs w:val="28"/>
        </w:rPr>
        <w:t xml:space="preserve">Label each plate with the titles in Welsh. </w:t>
      </w:r>
    </w:p>
    <w:p w:rsidR="00CD1E19" w:rsidRDefault="00CD1E19" w:rsidP="00CF2632">
      <w:pPr>
        <w:rPr>
          <w:sz w:val="28"/>
          <w:szCs w:val="28"/>
        </w:rPr>
      </w:pPr>
      <w:r>
        <w:rPr>
          <w:sz w:val="28"/>
          <w:szCs w:val="28"/>
        </w:rPr>
        <w:t>You can use the attached ‘plate’ template or draw your own.</w:t>
      </w:r>
    </w:p>
    <w:p w:rsidR="00CF2632" w:rsidRDefault="00CD1E19" w:rsidP="00CF2632">
      <w:pPr>
        <w:rPr>
          <w:noProof/>
          <w:u w:val="single"/>
          <w:lang w:eastAsia="en-GB"/>
        </w:rPr>
      </w:pPr>
      <w:r>
        <w:rPr>
          <w:sz w:val="28"/>
          <w:szCs w:val="28"/>
        </w:rPr>
        <w:t xml:space="preserve">Cut the foods out and glue them on each plate or draw your own foods – label each item in </w:t>
      </w:r>
      <w:r w:rsidRPr="00CD1E19">
        <w:rPr>
          <w:sz w:val="28"/>
          <w:szCs w:val="28"/>
          <w:u w:val="single"/>
        </w:rPr>
        <w:t>Welsh</w:t>
      </w:r>
      <w:r>
        <w:rPr>
          <w:sz w:val="28"/>
          <w:szCs w:val="28"/>
          <w:u w:val="single"/>
        </w:rPr>
        <w:t>.</w:t>
      </w:r>
    </w:p>
    <w:p w:rsidR="00CD1E19" w:rsidRDefault="00CD1E19" w:rsidP="00CF2632">
      <w:pPr>
        <w:rPr>
          <w:noProof/>
          <w:u w:val="single"/>
          <w:lang w:eastAsia="en-GB"/>
        </w:rPr>
      </w:pPr>
    </w:p>
    <w:p w:rsidR="00CD1E19" w:rsidRDefault="00CD1E19" w:rsidP="00CF2632">
      <w:pPr>
        <w:rPr>
          <w:b/>
          <w:noProof/>
          <w:sz w:val="28"/>
          <w:szCs w:val="28"/>
          <w:u w:val="single"/>
          <w:lang w:eastAsia="en-GB"/>
        </w:rPr>
      </w:pPr>
    </w:p>
    <w:p w:rsidR="00CD1E19" w:rsidRDefault="00CD1E19" w:rsidP="00CF2632">
      <w:pPr>
        <w:rPr>
          <w:b/>
          <w:noProof/>
          <w:sz w:val="28"/>
          <w:szCs w:val="28"/>
          <w:u w:val="single"/>
          <w:lang w:eastAsia="en-GB"/>
        </w:rPr>
      </w:pPr>
    </w:p>
    <w:p w:rsidR="00CD1E19" w:rsidRDefault="00CD1E19" w:rsidP="00CD1E19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F762DE8" wp14:editId="33CBFBC4">
            <wp:extent cx="5731510" cy="366458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E19" w:rsidRDefault="00CD1E19" w:rsidP="00CD1E19">
      <w:pPr>
        <w:rPr>
          <w:b/>
          <w:sz w:val="28"/>
          <w:szCs w:val="28"/>
        </w:rPr>
      </w:pPr>
    </w:p>
    <w:p w:rsidR="00CD1E19" w:rsidRDefault="00CD1E19" w:rsidP="00CD1E19">
      <w:pPr>
        <w:rPr>
          <w:b/>
          <w:sz w:val="28"/>
          <w:szCs w:val="28"/>
        </w:rPr>
      </w:pPr>
    </w:p>
    <w:p w:rsidR="00CD1E19" w:rsidRDefault="00CD1E19" w:rsidP="00CD1E19">
      <w:pPr>
        <w:rPr>
          <w:b/>
          <w:sz w:val="28"/>
          <w:szCs w:val="28"/>
        </w:rPr>
      </w:pPr>
    </w:p>
    <w:p w:rsidR="00CF2632" w:rsidRDefault="00CD1E19" w:rsidP="00CD1E19">
      <w:pPr>
        <w:rPr>
          <w:b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469A1C6F" wp14:editId="2141B3C8">
            <wp:extent cx="5731510" cy="366486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1E19" w:rsidRDefault="00CD1E19" w:rsidP="00CD1E19">
      <w:pPr>
        <w:rPr>
          <w:b/>
          <w:sz w:val="28"/>
          <w:szCs w:val="28"/>
        </w:rPr>
      </w:pPr>
    </w:p>
    <w:p w:rsidR="00CD1E19" w:rsidRDefault="00CD1E19" w:rsidP="00CD1E19">
      <w:pPr>
        <w:rPr>
          <w:b/>
          <w:noProof/>
          <w:sz w:val="28"/>
          <w:szCs w:val="28"/>
          <w:u w:val="single"/>
          <w:lang w:eastAsia="en-GB"/>
        </w:rPr>
      </w:pPr>
      <w:r w:rsidRPr="00CD1E19">
        <w:rPr>
          <w:b/>
          <w:noProof/>
          <w:sz w:val="28"/>
          <w:szCs w:val="28"/>
          <w:u w:val="single"/>
          <w:lang w:eastAsia="en-GB"/>
        </w:rPr>
        <w:t xml:space="preserve">Welsh Language Mission 2: </w:t>
      </w:r>
    </w:p>
    <w:p w:rsidR="00CF2632" w:rsidRDefault="00CD1E19" w:rsidP="00CF2632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Once you have completed your healthy and unhealthy plate look at your attached</w:t>
      </w:r>
      <w:r w:rsidR="00943BED">
        <w:rPr>
          <w:noProof/>
          <w:sz w:val="28"/>
          <w:szCs w:val="28"/>
          <w:lang w:eastAsia="en-GB"/>
        </w:rPr>
        <w:t xml:space="preserve"> Welsh</w:t>
      </w:r>
      <w:r>
        <w:rPr>
          <w:noProof/>
          <w:sz w:val="28"/>
          <w:szCs w:val="28"/>
          <w:lang w:eastAsia="en-GB"/>
        </w:rPr>
        <w:t xml:space="preserve"> language patterns.</w:t>
      </w:r>
    </w:p>
    <w:p w:rsidR="00CD1E19" w:rsidRDefault="00943BED" w:rsidP="00CF2632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>Write up to 6 sentences about some of the foods that you like (</w:t>
      </w:r>
      <w:r w:rsidRPr="00943BED">
        <w:rPr>
          <w:i/>
          <w:noProof/>
          <w:color w:val="FF0000"/>
          <w:sz w:val="28"/>
          <w:szCs w:val="28"/>
          <w:lang w:eastAsia="en-GB"/>
        </w:rPr>
        <w:t>dw i’n hoffi</w:t>
      </w:r>
      <w:r>
        <w:rPr>
          <w:noProof/>
          <w:sz w:val="28"/>
          <w:szCs w:val="28"/>
          <w:lang w:eastAsia="en-GB"/>
        </w:rPr>
        <w:t>) and don’t like (</w:t>
      </w:r>
      <w:r w:rsidRPr="00943BED">
        <w:rPr>
          <w:i/>
          <w:noProof/>
          <w:color w:val="FF0000"/>
          <w:sz w:val="28"/>
          <w:szCs w:val="28"/>
          <w:lang w:eastAsia="en-GB"/>
        </w:rPr>
        <w:t>dw i ddim yn hoffi</w:t>
      </w:r>
      <w:r>
        <w:rPr>
          <w:noProof/>
          <w:sz w:val="28"/>
          <w:szCs w:val="28"/>
          <w:lang w:eastAsia="en-GB"/>
        </w:rPr>
        <w:t xml:space="preserve">). </w:t>
      </w:r>
    </w:p>
    <w:p w:rsidR="00CF2632" w:rsidRDefault="00943BED" w:rsidP="00CF2632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You can up level your work by giving reasons for liking or disliking the choice of foods. </w:t>
      </w:r>
      <w:r w:rsidR="00804F3B">
        <w:rPr>
          <w:noProof/>
          <w:sz w:val="28"/>
          <w:szCs w:val="28"/>
          <w:lang w:eastAsia="en-GB"/>
        </w:rPr>
        <w:t xml:space="preserve">You do not have to give a reason in all of your sentences. </w:t>
      </w:r>
      <w:bookmarkStart w:id="0" w:name="_GoBack"/>
      <w:bookmarkEnd w:id="0"/>
    </w:p>
    <w:p w:rsidR="00943BED" w:rsidRDefault="00943BED" w:rsidP="00CF2632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If you find that you don’t know the Welsh word for something you can use the Welsh dictionary app or website to help you: </w:t>
      </w:r>
    </w:p>
    <w:p w:rsidR="00943BED" w:rsidRDefault="00804F3B" w:rsidP="00943BED">
      <w:pPr>
        <w:jc w:val="center"/>
        <w:rPr>
          <w:rStyle w:val="Hyperlink"/>
          <w:b/>
          <w:sz w:val="28"/>
          <w:szCs w:val="28"/>
        </w:rPr>
      </w:pPr>
      <w:hyperlink r:id="rId10" w:history="1">
        <w:r w:rsidR="00943BED" w:rsidRPr="00943BED">
          <w:rPr>
            <w:rStyle w:val="Hyperlink"/>
            <w:b/>
            <w:sz w:val="28"/>
            <w:szCs w:val="28"/>
          </w:rPr>
          <w:t>https://www.bangor.ac.uk/canolfanbedwyr/ap_geiriaduron.php.en</w:t>
        </w:r>
      </w:hyperlink>
    </w:p>
    <w:p w:rsidR="00943BED" w:rsidRPr="00943BED" w:rsidRDefault="00943BED" w:rsidP="00943BED">
      <w:pPr>
        <w:jc w:val="center"/>
        <w:rPr>
          <w:b/>
          <w:color w:val="0070C0"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46A0024C" wp14:editId="1C414B31">
            <wp:extent cx="5731510" cy="2790437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BED" w:rsidRDefault="00EE45C8" w:rsidP="00CF2632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Here is an example of a sentnce you can write: </w:t>
      </w:r>
    </w:p>
    <w:p w:rsidR="00EE45C8" w:rsidRDefault="00EE45C8" w:rsidP="00EE45C8">
      <w:pPr>
        <w:jc w:val="center"/>
        <w:rPr>
          <w:i/>
          <w:noProof/>
          <w:sz w:val="28"/>
          <w:szCs w:val="28"/>
          <w:lang w:eastAsia="en-GB"/>
        </w:rPr>
      </w:pPr>
      <w:r w:rsidRPr="00EE45C8">
        <w:rPr>
          <w:i/>
          <w:noProof/>
          <w:sz w:val="28"/>
          <w:szCs w:val="28"/>
          <w:lang w:eastAsia="en-GB"/>
        </w:rPr>
        <w:t>Dw i ddim yn hoffi caws achos mae en ych a fi</w:t>
      </w:r>
    </w:p>
    <w:p w:rsidR="00EE45C8" w:rsidRPr="00EE45C8" w:rsidRDefault="00EE45C8" w:rsidP="00EE45C8">
      <w:pPr>
        <w:jc w:val="center"/>
        <w:rPr>
          <w:i/>
          <w:noProof/>
          <w:sz w:val="28"/>
          <w:szCs w:val="28"/>
          <w:lang w:eastAsia="en-GB"/>
        </w:rPr>
      </w:pPr>
      <w:r>
        <w:rPr>
          <w:i/>
          <w:noProof/>
          <w:sz w:val="28"/>
          <w:szCs w:val="28"/>
          <w:lang w:eastAsia="en-GB"/>
        </w:rPr>
        <w:t>Dw i’n hoffi pysgod a sglodion achos mae’n flasus iawn</w:t>
      </w:r>
    </w:p>
    <w:sectPr w:rsidR="00EE45C8" w:rsidRPr="00EE4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C6"/>
    <w:rsid w:val="00106C25"/>
    <w:rsid w:val="00334834"/>
    <w:rsid w:val="003B2DF6"/>
    <w:rsid w:val="003C6CCC"/>
    <w:rsid w:val="00443115"/>
    <w:rsid w:val="007C1BC6"/>
    <w:rsid w:val="00804F3B"/>
    <w:rsid w:val="00897107"/>
    <w:rsid w:val="00900B40"/>
    <w:rsid w:val="00943BED"/>
    <w:rsid w:val="00CD1E19"/>
    <w:rsid w:val="00CF2632"/>
    <w:rsid w:val="00EE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1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BC6"/>
  </w:style>
  <w:style w:type="paragraph" w:styleId="BalloonText">
    <w:name w:val="Balloon Text"/>
    <w:basedOn w:val="Normal"/>
    <w:link w:val="BalloonTextChar"/>
    <w:uiPriority w:val="99"/>
    <w:semiHidden/>
    <w:unhideWhenUsed/>
    <w:rsid w:val="007C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BC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43BE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1B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BC6"/>
  </w:style>
  <w:style w:type="paragraph" w:styleId="BalloonText">
    <w:name w:val="Balloon Text"/>
    <w:basedOn w:val="Normal"/>
    <w:link w:val="BalloonTextChar"/>
    <w:uiPriority w:val="99"/>
    <w:semiHidden/>
    <w:unhideWhenUsed/>
    <w:rsid w:val="007C1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BC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43B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hyperlink" Target="https://www.bangor.ac.uk/canolfanbedwyr/ap_geiriaduron.php.e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C88E6-60CE-4E60-8814-EF39622D0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6</cp:revision>
  <dcterms:created xsi:type="dcterms:W3CDTF">2021-01-11T12:45:00Z</dcterms:created>
  <dcterms:modified xsi:type="dcterms:W3CDTF">2021-01-13T10:03:00Z</dcterms:modified>
</cp:coreProperties>
</file>