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8BF649" w14:textId="77777777" w:rsidR="00EB668F" w:rsidRPr="00C814F4" w:rsidRDefault="00603F57" w:rsidP="00EB668F">
      <w:pPr>
        <w:rPr>
          <w:rFonts w:ascii="Arial" w:hAnsi="Arial" w:cs="Arial"/>
        </w:rPr>
      </w:pPr>
      <w:r w:rsidRPr="00C814F4">
        <w:rPr>
          <w:rFonts w:ascii="Arial" w:hAnsi="Arial" w:cs="Arial"/>
          <w:noProof/>
          <w:lang w:eastAsia="en-GB"/>
        </w:rPr>
        <w:drawing>
          <wp:anchor distT="0" distB="0" distL="114300" distR="114300" simplePos="0" relativeHeight="251661312" behindDoc="1" locked="0" layoutInCell="1" allowOverlap="1" wp14:anchorId="6921C186" wp14:editId="11601967">
            <wp:simplePos x="0" y="0"/>
            <wp:positionH relativeFrom="margin">
              <wp:align>left</wp:align>
            </wp:positionH>
            <wp:positionV relativeFrom="paragraph">
              <wp:posOffset>-3810</wp:posOffset>
            </wp:positionV>
            <wp:extent cx="514350" cy="545444"/>
            <wp:effectExtent l="0" t="0" r="0" b="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4350" cy="5454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744043" w14:textId="77777777" w:rsidR="00EB668F" w:rsidRPr="00C814F4" w:rsidRDefault="00EB668F" w:rsidP="00EB668F">
      <w:pPr>
        <w:pStyle w:val="Heading2"/>
        <w:rPr>
          <w:rFonts w:ascii="Arial" w:hAnsi="Arial" w:cs="Arial"/>
          <w:sz w:val="36"/>
        </w:rPr>
      </w:pPr>
      <w:r w:rsidRPr="00C814F4">
        <w:rPr>
          <w:rFonts w:ascii="Arial" w:hAnsi="Arial" w:cs="Arial"/>
          <w:sz w:val="36"/>
        </w:rPr>
        <w:t>Risk Assessment</w:t>
      </w:r>
    </w:p>
    <w:p w14:paraId="3DD219D7" w14:textId="77777777" w:rsidR="00EB668F" w:rsidRPr="00C814F4" w:rsidRDefault="00EB668F" w:rsidP="00EB668F">
      <w:pPr>
        <w:rPr>
          <w:rFonts w:ascii="Arial" w:hAnsi="Arial" w:cs="Arial"/>
          <w:b/>
          <w:bCs/>
        </w:rPr>
      </w:pPr>
    </w:p>
    <w:p w14:paraId="3920DEC5" w14:textId="77777777" w:rsidR="00BA6528" w:rsidRPr="00C814F4" w:rsidRDefault="00BA6528" w:rsidP="00EB668F">
      <w:pPr>
        <w:rPr>
          <w:rFonts w:ascii="Arial" w:hAnsi="Arial" w:cs="Arial"/>
          <w:b/>
          <w:bCs/>
        </w:rPr>
      </w:pPr>
    </w:p>
    <w:p w14:paraId="4D9B7EE0" w14:textId="4FF65B7E" w:rsidR="00900173" w:rsidRPr="00C814F4" w:rsidRDefault="00EB668F" w:rsidP="00EB668F">
      <w:pPr>
        <w:rPr>
          <w:rFonts w:ascii="Arial" w:hAnsi="Arial" w:cs="Arial"/>
          <w:bCs/>
        </w:rPr>
      </w:pPr>
      <w:r w:rsidRPr="00C814F4">
        <w:rPr>
          <w:rFonts w:ascii="Arial" w:hAnsi="Arial" w:cs="Arial"/>
          <w:b/>
          <w:bCs/>
        </w:rPr>
        <w:t xml:space="preserve">Subject:  </w:t>
      </w:r>
      <w:r w:rsidR="00736427" w:rsidRPr="00C814F4">
        <w:rPr>
          <w:rFonts w:ascii="Arial" w:hAnsi="Arial" w:cs="Arial"/>
          <w:bCs/>
        </w:rPr>
        <w:t xml:space="preserve">    </w:t>
      </w:r>
      <w:r w:rsidR="00900173" w:rsidRPr="00C814F4">
        <w:rPr>
          <w:rFonts w:ascii="Arial" w:hAnsi="Arial" w:cs="Arial"/>
          <w:bCs/>
        </w:rPr>
        <w:tab/>
      </w:r>
      <w:r w:rsidR="00900173" w:rsidRPr="00C814F4">
        <w:rPr>
          <w:rFonts w:ascii="Arial" w:hAnsi="Arial" w:cs="Arial"/>
          <w:bCs/>
        </w:rPr>
        <w:tab/>
      </w:r>
      <w:r w:rsidR="00900173" w:rsidRPr="00C814F4">
        <w:rPr>
          <w:rFonts w:ascii="Arial" w:hAnsi="Arial" w:cs="Arial"/>
          <w:bCs/>
        </w:rPr>
        <w:tab/>
      </w:r>
      <w:r w:rsidR="000A5B55" w:rsidRPr="00C814F4">
        <w:rPr>
          <w:rFonts w:ascii="Arial" w:hAnsi="Arial" w:cs="Arial"/>
          <w:bCs/>
        </w:rPr>
        <w:t>Live Streaming</w:t>
      </w:r>
      <w:r w:rsidR="00736427" w:rsidRPr="00C814F4">
        <w:rPr>
          <w:rFonts w:ascii="Arial" w:hAnsi="Arial" w:cs="Arial"/>
          <w:bCs/>
        </w:rPr>
        <w:t xml:space="preserve">     </w:t>
      </w:r>
    </w:p>
    <w:p w14:paraId="1040F756" w14:textId="4000B906" w:rsidR="00900173" w:rsidRPr="00C814F4" w:rsidRDefault="00900173" w:rsidP="00EB668F">
      <w:pPr>
        <w:rPr>
          <w:rFonts w:ascii="Arial" w:hAnsi="Arial" w:cs="Arial"/>
          <w:b/>
          <w:bCs/>
        </w:rPr>
      </w:pPr>
      <w:r w:rsidRPr="00C814F4">
        <w:rPr>
          <w:rFonts w:ascii="Arial" w:hAnsi="Arial" w:cs="Arial"/>
          <w:b/>
          <w:bCs/>
        </w:rPr>
        <w:t xml:space="preserve">Period </w:t>
      </w:r>
      <w:r w:rsidR="00F9526C" w:rsidRPr="00C814F4">
        <w:rPr>
          <w:rFonts w:ascii="Arial" w:hAnsi="Arial" w:cs="Arial"/>
          <w:b/>
          <w:bCs/>
        </w:rPr>
        <w:t>of</w:t>
      </w:r>
      <w:r w:rsidR="00EB668F" w:rsidRPr="00C814F4">
        <w:rPr>
          <w:rFonts w:ascii="Arial" w:hAnsi="Arial" w:cs="Arial"/>
          <w:b/>
          <w:bCs/>
        </w:rPr>
        <w:t xml:space="preserve"> </w:t>
      </w:r>
      <w:r w:rsidR="00F9526C" w:rsidRPr="00C814F4">
        <w:rPr>
          <w:rFonts w:ascii="Arial" w:hAnsi="Arial" w:cs="Arial"/>
          <w:b/>
          <w:bCs/>
        </w:rPr>
        <w:t>a</w:t>
      </w:r>
      <w:r w:rsidR="00EB668F" w:rsidRPr="00C814F4">
        <w:rPr>
          <w:rFonts w:ascii="Arial" w:hAnsi="Arial" w:cs="Arial"/>
          <w:b/>
          <w:bCs/>
        </w:rPr>
        <w:t>ssessment:</w:t>
      </w:r>
      <w:r w:rsidRPr="00C814F4">
        <w:rPr>
          <w:rFonts w:ascii="Arial" w:hAnsi="Arial" w:cs="Arial"/>
          <w:b/>
          <w:bCs/>
        </w:rPr>
        <w:tab/>
      </w:r>
      <w:r w:rsidRPr="00C814F4">
        <w:rPr>
          <w:rFonts w:ascii="Arial" w:hAnsi="Arial" w:cs="Arial"/>
        </w:rPr>
        <w:t xml:space="preserve">Spring </w:t>
      </w:r>
      <w:r w:rsidR="00BA6528" w:rsidRPr="00C814F4">
        <w:rPr>
          <w:rFonts w:ascii="Arial" w:hAnsi="Arial" w:cs="Arial"/>
        </w:rPr>
        <w:t xml:space="preserve">term, </w:t>
      </w:r>
      <w:r w:rsidRPr="00C814F4">
        <w:rPr>
          <w:rFonts w:ascii="Arial" w:hAnsi="Arial" w:cs="Arial"/>
        </w:rPr>
        <w:t>202</w:t>
      </w:r>
      <w:r w:rsidR="007A655C">
        <w:rPr>
          <w:rFonts w:ascii="Arial" w:hAnsi="Arial" w:cs="Arial"/>
        </w:rPr>
        <w:t>1</w:t>
      </w:r>
      <w:r w:rsidR="000A5B55" w:rsidRPr="00C814F4">
        <w:rPr>
          <w:rFonts w:ascii="Arial" w:hAnsi="Arial" w:cs="Arial"/>
        </w:rPr>
        <w:t xml:space="preserve"> </w:t>
      </w:r>
      <w:r w:rsidR="000A5B55" w:rsidRPr="00C814F4">
        <w:rPr>
          <w:rFonts w:ascii="Arial" w:hAnsi="Arial" w:cs="Arial"/>
        </w:rPr>
        <w:tab/>
      </w:r>
      <w:r w:rsidR="000A5B55" w:rsidRPr="00C814F4">
        <w:rPr>
          <w:rFonts w:ascii="Arial" w:hAnsi="Arial" w:cs="Arial"/>
          <w:b/>
          <w:bCs/>
        </w:rPr>
        <w:tab/>
        <w:t xml:space="preserve">  </w:t>
      </w:r>
    </w:p>
    <w:p w14:paraId="40361C3B" w14:textId="253400A0" w:rsidR="000A5B55" w:rsidRPr="00C814F4" w:rsidRDefault="000A5B55" w:rsidP="00EB668F">
      <w:pPr>
        <w:rPr>
          <w:rFonts w:ascii="Arial" w:hAnsi="Arial" w:cs="Arial"/>
          <w:b/>
          <w:bCs/>
        </w:rPr>
      </w:pPr>
      <w:r w:rsidRPr="00C814F4">
        <w:rPr>
          <w:rFonts w:ascii="Arial" w:hAnsi="Arial" w:cs="Arial"/>
          <w:b/>
          <w:bCs/>
        </w:rPr>
        <w:t>Assessor:</w:t>
      </w:r>
      <w:r w:rsidR="00BA6528" w:rsidRPr="00C814F4">
        <w:rPr>
          <w:rFonts w:ascii="Arial" w:hAnsi="Arial" w:cs="Arial"/>
          <w:b/>
          <w:bCs/>
        </w:rPr>
        <w:tab/>
      </w:r>
      <w:r w:rsidR="00BA6528" w:rsidRPr="00C814F4">
        <w:rPr>
          <w:rFonts w:ascii="Arial" w:hAnsi="Arial" w:cs="Arial"/>
          <w:b/>
          <w:bCs/>
        </w:rPr>
        <w:tab/>
      </w:r>
      <w:r w:rsidR="00ED53F6">
        <w:rPr>
          <w:rFonts w:ascii="Arial" w:hAnsi="Arial" w:cs="Arial"/>
          <w:b/>
          <w:bCs/>
        </w:rPr>
        <w:t>Local Authority</w:t>
      </w:r>
      <w:r w:rsidR="00BA6528" w:rsidRPr="00C814F4">
        <w:rPr>
          <w:rFonts w:ascii="Arial" w:hAnsi="Arial" w:cs="Arial"/>
          <w:b/>
          <w:bCs/>
        </w:rPr>
        <w:tab/>
      </w:r>
    </w:p>
    <w:p w14:paraId="44A713E6" w14:textId="0C3396D2" w:rsidR="00900173" w:rsidRPr="00C814F4" w:rsidRDefault="00900173" w:rsidP="00EB668F">
      <w:pPr>
        <w:rPr>
          <w:rFonts w:ascii="Arial" w:hAnsi="Arial" w:cs="Arial"/>
          <w:b/>
          <w:bCs/>
        </w:rPr>
      </w:pPr>
      <w:r w:rsidRPr="00C814F4">
        <w:rPr>
          <w:rFonts w:ascii="Arial" w:hAnsi="Arial" w:cs="Arial"/>
          <w:b/>
          <w:bCs/>
        </w:rPr>
        <w:t>Headteacher/DSO sign off:</w:t>
      </w:r>
      <w:r w:rsidRPr="00C814F4">
        <w:rPr>
          <w:rFonts w:ascii="Arial" w:hAnsi="Arial" w:cs="Arial"/>
          <w:b/>
          <w:bCs/>
        </w:rPr>
        <w:tab/>
      </w:r>
      <w:proofErr w:type="spellStart"/>
      <w:proofErr w:type="gramStart"/>
      <w:r w:rsidR="00ED53F6">
        <w:rPr>
          <w:rFonts w:ascii="Arial" w:hAnsi="Arial" w:cs="Arial"/>
          <w:b/>
          <w:bCs/>
        </w:rPr>
        <w:t>A.Thomas</w:t>
      </w:r>
      <w:proofErr w:type="spellEnd"/>
      <w:proofErr w:type="gramEnd"/>
      <w:r w:rsidRPr="00C814F4">
        <w:rPr>
          <w:rFonts w:ascii="Arial" w:hAnsi="Arial" w:cs="Arial"/>
          <w:b/>
          <w:bCs/>
        </w:rPr>
        <w:tab/>
      </w:r>
      <w:r w:rsidRPr="00C814F4">
        <w:rPr>
          <w:rFonts w:ascii="Arial" w:hAnsi="Arial" w:cs="Arial"/>
          <w:b/>
          <w:bCs/>
        </w:rPr>
        <w:tab/>
      </w:r>
      <w:r w:rsidRPr="00C814F4">
        <w:rPr>
          <w:rFonts w:ascii="Arial" w:hAnsi="Arial" w:cs="Arial"/>
          <w:b/>
          <w:bCs/>
        </w:rPr>
        <w:tab/>
      </w:r>
      <w:r w:rsidR="00BA6528" w:rsidRPr="00C814F4">
        <w:rPr>
          <w:rFonts w:ascii="Arial" w:hAnsi="Arial" w:cs="Arial"/>
          <w:b/>
          <w:bCs/>
        </w:rPr>
        <w:tab/>
      </w:r>
      <w:r w:rsidR="00BA6528" w:rsidRPr="00C814F4">
        <w:rPr>
          <w:rFonts w:ascii="Arial" w:hAnsi="Arial" w:cs="Arial"/>
          <w:b/>
          <w:bCs/>
        </w:rPr>
        <w:tab/>
      </w:r>
      <w:r w:rsidRPr="00C814F4">
        <w:rPr>
          <w:rFonts w:ascii="Arial" w:hAnsi="Arial" w:cs="Arial"/>
          <w:b/>
          <w:bCs/>
        </w:rPr>
        <w:t>Date:</w:t>
      </w:r>
      <w:r w:rsidR="00ED53F6">
        <w:rPr>
          <w:rFonts w:ascii="Arial" w:hAnsi="Arial" w:cs="Arial"/>
          <w:b/>
          <w:bCs/>
        </w:rPr>
        <w:t xml:space="preserve"> 12.1.21</w:t>
      </w:r>
    </w:p>
    <w:p w14:paraId="527DBA4A" w14:textId="749E073A" w:rsidR="00900173" w:rsidRPr="00C814F4" w:rsidRDefault="00900173" w:rsidP="00900173">
      <w:pPr>
        <w:rPr>
          <w:rFonts w:ascii="Arial" w:hAnsi="Arial" w:cs="Arial"/>
          <w:b/>
          <w:bCs/>
        </w:rPr>
      </w:pPr>
      <w:r w:rsidRPr="00C814F4">
        <w:rPr>
          <w:rFonts w:ascii="Arial" w:hAnsi="Arial" w:cs="Arial"/>
          <w:b/>
          <w:bCs/>
        </w:rPr>
        <w:t>Governing body sign off:</w:t>
      </w:r>
      <w:r w:rsidRPr="00C814F4">
        <w:rPr>
          <w:rFonts w:ascii="Arial" w:hAnsi="Arial" w:cs="Arial"/>
          <w:b/>
          <w:bCs/>
        </w:rPr>
        <w:tab/>
      </w:r>
      <w:r w:rsidRPr="00C814F4">
        <w:rPr>
          <w:rFonts w:ascii="Arial" w:hAnsi="Arial" w:cs="Arial"/>
          <w:b/>
          <w:bCs/>
        </w:rPr>
        <w:tab/>
      </w:r>
      <w:r w:rsidR="00ED53F6">
        <w:rPr>
          <w:rFonts w:ascii="Arial" w:hAnsi="Arial" w:cs="Arial"/>
          <w:b/>
          <w:bCs/>
        </w:rPr>
        <w:t>E. Boucher</w:t>
      </w:r>
      <w:r w:rsidRPr="00C814F4">
        <w:rPr>
          <w:rFonts w:ascii="Arial" w:hAnsi="Arial" w:cs="Arial"/>
          <w:b/>
          <w:bCs/>
        </w:rPr>
        <w:tab/>
      </w:r>
      <w:r w:rsidRPr="00C814F4">
        <w:rPr>
          <w:rFonts w:ascii="Arial" w:hAnsi="Arial" w:cs="Arial"/>
          <w:b/>
          <w:bCs/>
        </w:rPr>
        <w:tab/>
      </w:r>
      <w:r w:rsidR="00BA6528" w:rsidRPr="00C814F4">
        <w:rPr>
          <w:rFonts w:ascii="Arial" w:hAnsi="Arial" w:cs="Arial"/>
          <w:b/>
          <w:bCs/>
        </w:rPr>
        <w:tab/>
      </w:r>
      <w:r w:rsidR="00BA6528" w:rsidRPr="00C814F4">
        <w:rPr>
          <w:rFonts w:ascii="Arial" w:hAnsi="Arial" w:cs="Arial"/>
          <w:b/>
          <w:bCs/>
        </w:rPr>
        <w:tab/>
      </w:r>
      <w:r w:rsidR="00C814F4">
        <w:rPr>
          <w:rFonts w:ascii="Arial" w:hAnsi="Arial" w:cs="Arial"/>
          <w:b/>
          <w:bCs/>
        </w:rPr>
        <w:tab/>
      </w:r>
      <w:r w:rsidRPr="00C814F4">
        <w:rPr>
          <w:rFonts w:ascii="Arial" w:hAnsi="Arial" w:cs="Arial"/>
          <w:b/>
          <w:bCs/>
        </w:rPr>
        <w:t>Date:</w:t>
      </w:r>
      <w:r w:rsidR="00ED53F6">
        <w:rPr>
          <w:rFonts w:ascii="Arial" w:hAnsi="Arial" w:cs="Arial"/>
          <w:b/>
          <w:bCs/>
        </w:rPr>
        <w:t xml:space="preserve"> 12.1.21</w:t>
      </w:r>
    </w:p>
    <w:p w14:paraId="76E5D614" w14:textId="0BD26CA3" w:rsidR="000A5B55" w:rsidRPr="00C814F4" w:rsidRDefault="000A5B55" w:rsidP="00EB668F">
      <w:pPr>
        <w:rPr>
          <w:rFonts w:ascii="Arial" w:hAnsi="Arial" w:cs="Arial"/>
          <w:b/>
          <w:bCs/>
        </w:rPr>
      </w:pPr>
    </w:p>
    <w:p w14:paraId="229E5979" w14:textId="7629F724" w:rsidR="00F9526C" w:rsidRPr="00C814F4" w:rsidRDefault="00F9526C" w:rsidP="00EB668F">
      <w:pPr>
        <w:rPr>
          <w:rFonts w:ascii="Arial" w:hAnsi="Arial" w:cs="Arial"/>
          <w:b/>
          <w:bCs/>
          <w:i/>
          <w:iCs/>
        </w:rPr>
      </w:pPr>
      <w:r w:rsidRPr="00C814F4">
        <w:rPr>
          <w:rFonts w:ascii="Arial" w:hAnsi="Arial" w:cs="Arial"/>
          <w:b/>
          <w:bCs/>
          <w:i/>
          <w:iCs/>
        </w:rPr>
        <w:t>This risk assessment should be reviewed on a regular basis</w:t>
      </w:r>
      <w:r w:rsidR="00254428" w:rsidRPr="00C814F4">
        <w:rPr>
          <w:rFonts w:ascii="Arial" w:hAnsi="Arial" w:cs="Arial"/>
          <w:b/>
          <w:bCs/>
          <w:i/>
          <w:iCs/>
        </w:rPr>
        <w:t xml:space="preserve"> and updated as </w:t>
      </w:r>
      <w:proofErr w:type="gramStart"/>
      <w:r w:rsidR="00254428" w:rsidRPr="00C814F4">
        <w:rPr>
          <w:rFonts w:ascii="Arial" w:hAnsi="Arial" w:cs="Arial"/>
          <w:b/>
          <w:bCs/>
          <w:i/>
          <w:iCs/>
        </w:rPr>
        <w:t>required</w:t>
      </w:r>
      <w:proofErr w:type="gramEnd"/>
    </w:p>
    <w:p w14:paraId="42FB0921" w14:textId="77777777" w:rsidR="007567F2" w:rsidRPr="00C814F4" w:rsidRDefault="007567F2" w:rsidP="00EB668F">
      <w:pPr>
        <w:rPr>
          <w:rFonts w:ascii="Arial" w:hAnsi="Arial" w:cs="Arial"/>
          <w:b/>
          <w:bCs/>
          <w:i/>
          <w:iCs/>
        </w:rPr>
      </w:pPr>
    </w:p>
    <w:p w14:paraId="215E05BC" w14:textId="77777777" w:rsidR="00EB668F" w:rsidRPr="00C814F4" w:rsidRDefault="00EB668F" w:rsidP="00EB668F">
      <w:pPr>
        <w:rPr>
          <w:rFonts w:ascii="Arial" w:hAnsi="Arial" w:cs="Arial"/>
          <w:b/>
          <w:bCs/>
        </w:rPr>
      </w:pPr>
      <w:r w:rsidRPr="00C814F4">
        <w:rPr>
          <w:rFonts w:ascii="Arial" w:hAnsi="Arial" w:cs="Arial"/>
          <w:b/>
          <w:bCs/>
        </w:rPr>
        <w:t xml:space="preserve">                            </w:t>
      </w:r>
    </w:p>
    <w:tbl>
      <w:tblPr>
        <w:tblW w:w="1531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850"/>
        <w:gridCol w:w="709"/>
        <w:gridCol w:w="709"/>
        <w:gridCol w:w="709"/>
        <w:gridCol w:w="8221"/>
        <w:gridCol w:w="851"/>
        <w:gridCol w:w="708"/>
        <w:gridCol w:w="709"/>
      </w:tblGrid>
      <w:tr w:rsidR="006B6458" w:rsidRPr="00C814F4" w14:paraId="77B9232B" w14:textId="77777777" w:rsidTr="00852827">
        <w:tc>
          <w:tcPr>
            <w:tcW w:w="1844" w:type="dxa"/>
            <w:shd w:val="clear" w:color="auto" w:fill="BFBFBF"/>
          </w:tcPr>
          <w:p w14:paraId="2F0ED0EB" w14:textId="77777777" w:rsidR="006B6458" w:rsidRPr="00C814F4" w:rsidRDefault="006B6458" w:rsidP="00EE6AE1">
            <w:pPr>
              <w:rPr>
                <w:rFonts w:ascii="Arial" w:hAnsi="Arial" w:cs="Arial"/>
              </w:rPr>
            </w:pPr>
          </w:p>
        </w:tc>
        <w:tc>
          <w:tcPr>
            <w:tcW w:w="850" w:type="dxa"/>
            <w:shd w:val="clear" w:color="auto" w:fill="BFBFBF"/>
          </w:tcPr>
          <w:p w14:paraId="6671961E" w14:textId="143EC802" w:rsidR="006B6458" w:rsidRPr="00C814F4" w:rsidRDefault="006B6458" w:rsidP="00EE6AE1">
            <w:pPr>
              <w:rPr>
                <w:rFonts w:ascii="Arial" w:hAnsi="Arial" w:cs="Arial"/>
              </w:rPr>
            </w:pPr>
          </w:p>
        </w:tc>
        <w:tc>
          <w:tcPr>
            <w:tcW w:w="2127" w:type="dxa"/>
            <w:gridSpan w:val="3"/>
          </w:tcPr>
          <w:p w14:paraId="2E98F96E" w14:textId="77777777" w:rsidR="006B6458" w:rsidRPr="00C814F4" w:rsidRDefault="006B6458" w:rsidP="00EE6AE1">
            <w:pPr>
              <w:jc w:val="center"/>
              <w:rPr>
                <w:rFonts w:ascii="Arial" w:hAnsi="Arial" w:cs="Arial"/>
              </w:rPr>
            </w:pPr>
            <w:r w:rsidRPr="00C814F4">
              <w:rPr>
                <w:rFonts w:ascii="Arial" w:hAnsi="Arial" w:cs="Arial"/>
              </w:rPr>
              <w:t>Risk level before control</w:t>
            </w:r>
          </w:p>
        </w:tc>
        <w:tc>
          <w:tcPr>
            <w:tcW w:w="8221" w:type="dxa"/>
            <w:shd w:val="clear" w:color="auto" w:fill="BFBFBF"/>
          </w:tcPr>
          <w:p w14:paraId="3DA5C674" w14:textId="77777777" w:rsidR="006B6458" w:rsidRPr="00C814F4" w:rsidRDefault="006B6458" w:rsidP="00EE6AE1">
            <w:pPr>
              <w:rPr>
                <w:rFonts w:ascii="Arial" w:hAnsi="Arial" w:cs="Arial"/>
              </w:rPr>
            </w:pPr>
          </w:p>
        </w:tc>
        <w:tc>
          <w:tcPr>
            <w:tcW w:w="2268" w:type="dxa"/>
            <w:gridSpan w:val="3"/>
          </w:tcPr>
          <w:p w14:paraId="1BBB33A6" w14:textId="77777777" w:rsidR="006B6458" w:rsidRPr="00C814F4" w:rsidRDefault="006B6458" w:rsidP="00EE6AE1">
            <w:pPr>
              <w:jc w:val="center"/>
              <w:rPr>
                <w:rFonts w:ascii="Arial" w:hAnsi="Arial" w:cs="Arial"/>
              </w:rPr>
            </w:pPr>
            <w:r w:rsidRPr="00C814F4">
              <w:rPr>
                <w:rFonts w:ascii="Arial" w:hAnsi="Arial" w:cs="Arial"/>
              </w:rPr>
              <w:t>Risk level after control</w:t>
            </w:r>
          </w:p>
        </w:tc>
      </w:tr>
      <w:tr w:rsidR="006B6458" w:rsidRPr="00C814F4" w14:paraId="36DBD726" w14:textId="77777777" w:rsidTr="00852827">
        <w:tc>
          <w:tcPr>
            <w:tcW w:w="1844" w:type="dxa"/>
          </w:tcPr>
          <w:p w14:paraId="14872DD9" w14:textId="77777777" w:rsidR="006B6458" w:rsidRPr="00C814F4" w:rsidRDefault="006B6458" w:rsidP="00EE6AE1">
            <w:pPr>
              <w:pStyle w:val="Heading1"/>
              <w:rPr>
                <w:rFonts w:ascii="Arial" w:hAnsi="Arial" w:cs="Arial"/>
                <w:sz w:val="16"/>
                <w:szCs w:val="16"/>
              </w:rPr>
            </w:pPr>
            <w:r w:rsidRPr="00C814F4">
              <w:rPr>
                <w:rFonts w:ascii="Arial" w:hAnsi="Arial" w:cs="Arial"/>
              </w:rPr>
              <w:t>Risk</w:t>
            </w:r>
          </w:p>
        </w:tc>
        <w:tc>
          <w:tcPr>
            <w:tcW w:w="850" w:type="dxa"/>
          </w:tcPr>
          <w:p w14:paraId="20F68FD0" w14:textId="75264C60" w:rsidR="006B6458" w:rsidRPr="00C814F4" w:rsidRDefault="006B6458" w:rsidP="00EE6AE1">
            <w:pPr>
              <w:pStyle w:val="Heading1"/>
              <w:rPr>
                <w:rFonts w:ascii="Arial" w:hAnsi="Arial" w:cs="Arial"/>
                <w:sz w:val="16"/>
                <w:szCs w:val="16"/>
              </w:rPr>
            </w:pPr>
            <w:r w:rsidRPr="00C814F4">
              <w:rPr>
                <w:rFonts w:ascii="Arial" w:hAnsi="Arial" w:cs="Arial"/>
                <w:sz w:val="16"/>
                <w:szCs w:val="16"/>
              </w:rPr>
              <w:t xml:space="preserve">People @ </w:t>
            </w:r>
          </w:p>
          <w:p w14:paraId="2DF7D7F6" w14:textId="77777777" w:rsidR="006B6458" w:rsidRPr="00C814F4" w:rsidRDefault="006B6458" w:rsidP="00EE6AE1">
            <w:pPr>
              <w:rPr>
                <w:rFonts w:ascii="Arial" w:hAnsi="Arial" w:cs="Arial"/>
                <w:b/>
                <w:bCs/>
                <w:sz w:val="16"/>
                <w:szCs w:val="16"/>
              </w:rPr>
            </w:pPr>
            <w:r w:rsidRPr="00C814F4">
              <w:rPr>
                <w:rFonts w:ascii="Arial" w:hAnsi="Arial" w:cs="Arial"/>
                <w:b/>
                <w:bCs/>
                <w:sz w:val="16"/>
                <w:szCs w:val="16"/>
              </w:rPr>
              <w:t>Risk</w:t>
            </w:r>
          </w:p>
        </w:tc>
        <w:tc>
          <w:tcPr>
            <w:tcW w:w="709" w:type="dxa"/>
          </w:tcPr>
          <w:p w14:paraId="1824B117" w14:textId="77777777" w:rsidR="006B6458" w:rsidRPr="00C814F4" w:rsidRDefault="006B6458" w:rsidP="00900173">
            <w:pPr>
              <w:pStyle w:val="Heading1"/>
              <w:ind w:left="-108" w:right="-109"/>
              <w:jc w:val="center"/>
              <w:rPr>
                <w:rFonts w:ascii="Arial" w:hAnsi="Arial" w:cs="Arial"/>
                <w:sz w:val="16"/>
                <w:szCs w:val="16"/>
              </w:rPr>
            </w:pPr>
            <w:r w:rsidRPr="00C814F4">
              <w:rPr>
                <w:rFonts w:ascii="Arial" w:hAnsi="Arial" w:cs="Arial"/>
                <w:sz w:val="16"/>
                <w:szCs w:val="16"/>
              </w:rPr>
              <w:t>Severity</w:t>
            </w:r>
          </w:p>
        </w:tc>
        <w:tc>
          <w:tcPr>
            <w:tcW w:w="709" w:type="dxa"/>
          </w:tcPr>
          <w:p w14:paraId="52AA8616" w14:textId="1496261D" w:rsidR="006B6458" w:rsidRPr="00C814F4" w:rsidRDefault="006B6458" w:rsidP="00EE6AE1">
            <w:pPr>
              <w:pStyle w:val="Heading1"/>
              <w:rPr>
                <w:rFonts w:ascii="Arial" w:hAnsi="Arial" w:cs="Arial"/>
                <w:sz w:val="16"/>
                <w:szCs w:val="16"/>
              </w:rPr>
            </w:pPr>
            <w:proofErr w:type="spellStart"/>
            <w:r w:rsidRPr="00C814F4">
              <w:rPr>
                <w:rFonts w:ascii="Arial" w:hAnsi="Arial" w:cs="Arial"/>
                <w:sz w:val="16"/>
                <w:szCs w:val="16"/>
              </w:rPr>
              <w:t>Likeli</w:t>
            </w:r>
            <w:proofErr w:type="spellEnd"/>
            <w:r w:rsidRPr="00C814F4">
              <w:rPr>
                <w:rFonts w:ascii="Arial" w:hAnsi="Arial" w:cs="Arial"/>
                <w:sz w:val="16"/>
                <w:szCs w:val="16"/>
              </w:rPr>
              <w:t>-hood</w:t>
            </w:r>
          </w:p>
        </w:tc>
        <w:tc>
          <w:tcPr>
            <w:tcW w:w="709" w:type="dxa"/>
          </w:tcPr>
          <w:p w14:paraId="1F88891C" w14:textId="77777777" w:rsidR="00852827" w:rsidRDefault="00852827" w:rsidP="00852827">
            <w:pPr>
              <w:ind w:left="-106"/>
              <w:rPr>
                <w:rFonts w:ascii="Arial" w:hAnsi="Arial" w:cs="Arial"/>
                <w:b/>
                <w:bCs/>
                <w:sz w:val="16"/>
                <w:szCs w:val="16"/>
              </w:rPr>
            </w:pPr>
            <w:r>
              <w:rPr>
                <w:rFonts w:ascii="Arial" w:hAnsi="Arial" w:cs="Arial"/>
                <w:b/>
                <w:bCs/>
                <w:sz w:val="16"/>
                <w:szCs w:val="16"/>
              </w:rPr>
              <w:t xml:space="preserve"> </w:t>
            </w:r>
            <w:r w:rsidR="006B6458" w:rsidRPr="00C814F4">
              <w:rPr>
                <w:rFonts w:ascii="Arial" w:hAnsi="Arial" w:cs="Arial"/>
                <w:b/>
                <w:bCs/>
                <w:sz w:val="16"/>
                <w:szCs w:val="16"/>
              </w:rPr>
              <w:t xml:space="preserve">Risk </w:t>
            </w:r>
          </w:p>
          <w:p w14:paraId="72E6E5D0" w14:textId="5400BFA0" w:rsidR="006B6458" w:rsidRPr="00C814F4" w:rsidRDefault="00852827" w:rsidP="00852827">
            <w:pPr>
              <w:ind w:left="-106"/>
              <w:rPr>
                <w:rFonts w:ascii="Arial" w:hAnsi="Arial" w:cs="Arial"/>
                <w:b/>
                <w:bCs/>
                <w:sz w:val="16"/>
                <w:szCs w:val="16"/>
              </w:rPr>
            </w:pPr>
            <w:r>
              <w:rPr>
                <w:rFonts w:ascii="Arial" w:hAnsi="Arial" w:cs="Arial"/>
                <w:b/>
                <w:bCs/>
                <w:sz w:val="16"/>
                <w:szCs w:val="16"/>
              </w:rPr>
              <w:t xml:space="preserve"> </w:t>
            </w:r>
            <w:r w:rsidR="006B6458" w:rsidRPr="00C814F4">
              <w:rPr>
                <w:rFonts w:ascii="Arial" w:hAnsi="Arial" w:cs="Arial"/>
                <w:b/>
                <w:bCs/>
                <w:sz w:val="16"/>
                <w:szCs w:val="16"/>
              </w:rPr>
              <w:t>Rating</w:t>
            </w:r>
          </w:p>
        </w:tc>
        <w:tc>
          <w:tcPr>
            <w:tcW w:w="8221" w:type="dxa"/>
          </w:tcPr>
          <w:p w14:paraId="1F0B4504" w14:textId="77777777" w:rsidR="006B6458" w:rsidRPr="00C814F4" w:rsidRDefault="006B6458" w:rsidP="00EE6AE1">
            <w:pPr>
              <w:pStyle w:val="Heading1"/>
              <w:rPr>
                <w:rFonts w:ascii="Arial" w:hAnsi="Arial" w:cs="Arial"/>
              </w:rPr>
            </w:pPr>
            <w:r w:rsidRPr="00C814F4">
              <w:rPr>
                <w:rFonts w:ascii="Arial" w:hAnsi="Arial" w:cs="Arial"/>
              </w:rPr>
              <w:t xml:space="preserve">      Existing Control / New Controls</w:t>
            </w:r>
          </w:p>
        </w:tc>
        <w:tc>
          <w:tcPr>
            <w:tcW w:w="851" w:type="dxa"/>
          </w:tcPr>
          <w:p w14:paraId="0E636606" w14:textId="77777777" w:rsidR="006B6458" w:rsidRPr="00C814F4" w:rsidRDefault="006B6458" w:rsidP="00900173">
            <w:pPr>
              <w:pStyle w:val="Heading1"/>
              <w:ind w:left="-110" w:right="-12"/>
              <w:jc w:val="center"/>
              <w:rPr>
                <w:rFonts w:ascii="Arial" w:hAnsi="Arial" w:cs="Arial"/>
                <w:sz w:val="16"/>
                <w:szCs w:val="16"/>
              </w:rPr>
            </w:pPr>
            <w:r w:rsidRPr="00C814F4">
              <w:rPr>
                <w:rFonts w:ascii="Arial" w:hAnsi="Arial" w:cs="Arial"/>
                <w:sz w:val="16"/>
                <w:szCs w:val="16"/>
              </w:rPr>
              <w:t>Severity</w:t>
            </w:r>
          </w:p>
        </w:tc>
        <w:tc>
          <w:tcPr>
            <w:tcW w:w="708" w:type="dxa"/>
          </w:tcPr>
          <w:p w14:paraId="164DB72B" w14:textId="5F40EEB1" w:rsidR="006B6458" w:rsidRPr="00C814F4" w:rsidRDefault="006B6458" w:rsidP="00EE6AE1">
            <w:pPr>
              <w:pStyle w:val="Heading1"/>
              <w:rPr>
                <w:rFonts w:ascii="Arial" w:hAnsi="Arial" w:cs="Arial"/>
                <w:sz w:val="16"/>
                <w:szCs w:val="16"/>
              </w:rPr>
            </w:pPr>
            <w:proofErr w:type="spellStart"/>
            <w:r w:rsidRPr="00C814F4">
              <w:rPr>
                <w:rFonts w:ascii="Arial" w:hAnsi="Arial" w:cs="Arial"/>
                <w:sz w:val="16"/>
                <w:szCs w:val="16"/>
              </w:rPr>
              <w:t>Likeli</w:t>
            </w:r>
            <w:proofErr w:type="spellEnd"/>
            <w:r w:rsidRPr="00C814F4">
              <w:rPr>
                <w:rFonts w:ascii="Arial" w:hAnsi="Arial" w:cs="Arial"/>
                <w:sz w:val="16"/>
                <w:szCs w:val="16"/>
              </w:rPr>
              <w:t>-hood</w:t>
            </w:r>
          </w:p>
        </w:tc>
        <w:tc>
          <w:tcPr>
            <w:tcW w:w="709" w:type="dxa"/>
          </w:tcPr>
          <w:p w14:paraId="21AEF69A" w14:textId="77777777" w:rsidR="00852827" w:rsidRDefault="00852827" w:rsidP="00852827">
            <w:pPr>
              <w:pStyle w:val="Heading1"/>
              <w:ind w:left="-105"/>
              <w:rPr>
                <w:rFonts w:ascii="Arial" w:hAnsi="Arial" w:cs="Arial"/>
                <w:sz w:val="16"/>
                <w:szCs w:val="16"/>
              </w:rPr>
            </w:pPr>
            <w:r>
              <w:rPr>
                <w:rFonts w:ascii="Arial" w:hAnsi="Arial" w:cs="Arial"/>
                <w:sz w:val="16"/>
                <w:szCs w:val="16"/>
              </w:rPr>
              <w:t xml:space="preserve"> </w:t>
            </w:r>
            <w:r w:rsidR="006B6458" w:rsidRPr="00C814F4">
              <w:rPr>
                <w:rFonts w:ascii="Arial" w:hAnsi="Arial" w:cs="Arial"/>
                <w:sz w:val="16"/>
                <w:szCs w:val="16"/>
              </w:rPr>
              <w:t xml:space="preserve">Risk </w:t>
            </w:r>
            <w:r>
              <w:rPr>
                <w:rFonts w:ascii="Arial" w:hAnsi="Arial" w:cs="Arial"/>
                <w:sz w:val="16"/>
                <w:szCs w:val="16"/>
              </w:rPr>
              <w:t xml:space="preserve">  </w:t>
            </w:r>
          </w:p>
          <w:p w14:paraId="3E78AEEF" w14:textId="503743D7" w:rsidR="006B6458" w:rsidRPr="00C814F4" w:rsidRDefault="00852827" w:rsidP="00852827">
            <w:pPr>
              <w:pStyle w:val="Heading1"/>
              <w:ind w:left="-105"/>
              <w:rPr>
                <w:rFonts w:ascii="Arial" w:hAnsi="Arial" w:cs="Arial"/>
                <w:sz w:val="16"/>
                <w:szCs w:val="16"/>
              </w:rPr>
            </w:pPr>
            <w:r>
              <w:rPr>
                <w:rFonts w:ascii="Arial" w:hAnsi="Arial" w:cs="Arial"/>
                <w:sz w:val="16"/>
                <w:szCs w:val="16"/>
              </w:rPr>
              <w:t xml:space="preserve"> </w:t>
            </w:r>
            <w:r w:rsidR="006B6458" w:rsidRPr="00C814F4">
              <w:rPr>
                <w:rFonts w:ascii="Arial" w:hAnsi="Arial" w:cs="Arial"/>
                <w:sz w:val="16"/>
                <w:szCs w:val="16"/>
              </w:rPr>
              <w:t>Rating</w:t>
            </w:r>
          </w:p>
        </w:tc>
      </w:tr>
      <w:tr w:rsidR="006B6458" w:rsidRPr="00C814F4" w14:paraId="604B35EE" w14:textId="77777777" w:rsidTr="00695BF9">
        <w:tc>
          <w:tcPr>
            <w:tcW w:w="1844" w:type="dxa"/>
          </w:tcPr>
          <w:p w14:paraId="5B669503" w14:textId="77777777" w:rsidR="006B6458" w:rsidRPr="00C814F4" w:rsidRDefault="006B6458" w:rsidP="00EC3E0F">
            <w:pPr>
              <w:rPr>
                <w:rFonts w:ascii="Arial" w:hAnsi="Arial" w:cs="Arial"/>
                <w:b/>
                <w:bCs/>
              </w:rPr>
            </w:pPr>
          </w:p>
          <w:p w14:paraId="2AD99BDB" w14:textId="04C01450" w:rsidR="006B6458" w:rsidRPr="00C814F4" w:rsidRDefault="006B6458" w:rsidP="00C814F4">
            <w:pPr>
              <w:rPr>
                <w:rFonts w:ascii="Arial" w:hAnsi="Arial" w:cs="Arial"/>
                <w:b/>
                <w:bCs/>
              </w:rPr>
            </w:pPr>
            <w:r w:rsidRPr="00C814F4">
              <w:rPr>
                <w:rFonts w:ascii="Arial" w:hAnsi="Arial" w:cs="Arial"/>
                <w:b/>
                <w:bCs/>
              </w:rPr>
              <w:t>1.</w:t>
            </w:r>
            <w:r>
              <w:rPr>
                <w:rFonts w:ascii="Arial" w:hAnsi="Arial" w:cs="Arial"/>
                <w:b/>
                <w:bCs/>
              </w:rPr>
              <w:t xml:space="preserve"> </w:t>
            </w:r>
            <w:r w:rsidRPr="00C814F4">
              <w:rPr>
                <w:rFonts w:ascii="Arial" w:hAnsi="Arial" w:cs="Arial"/>
                <w:b/>
                <w:bCs/>
              </w:rPr>
              <w:t>Not having consent pupil/parent or staff consent</w:t>
            </w:r>
          </w:p>
        </w:tc>
        <w:tc>
          <w:tcPr>
            <w:tcW w:w="850" w:type="dxa"/>
          </w:tcPr>
          <w:p w14:paraId="08726FF2" w14:textId="3DB09B75" w:rsidR="006B6458" w:rsidRPr="00C814F4" w:rsidRDefault="006B6458" w:rsidP="00EE6AE1">
            <w:pPr>
              <w:rPr>
                <w:rFonts w:ascii="Arial" w:hAnsi="Arial" w:cs="Arial"/>
              </w:rPr>
            </w:pPr>
          </w:p>
          <w:p w14:paraId="793CEC3C" w14:textId="2A974658" w:rsidR="006B6458" w:rsidRPr="00C814F4" w:rsidRDefault="006B6458" w:rsidP="00EE6AE1">
            <w:pPr>
              <w:rPr>
                <w:rFonts w:ascii="Arial" w:hAnsi="Arial" w:cs="Arial"/>
              </w:rPr>
            </w:pPr>
            <w:r w:rsidRPr="00C814F4">
              <w:rPr>
                <w:rFonts w:ascii="Arial" w:hAnsi="Arial" w:cs="Arial"/>
              </w:rPr>
              <w:t>All</w:t>
            </w:r>
          </w:p>
        </w:tc>
        <w:tc>
          <w:tcPr>
            <w:tcW w:w="709" w:type="dxa"/>
          </w:tcPr>
          <w:p w14:paraId="313FA52C" w14:textId="77777777" w:rsidR="006B6458" w:rsidRPr="00C814F4" w:rsidRDefault="006B6458" w:rsidP="00EE6AE1">
            <w:pPr>
              <w:jc w:val="center"/>
              <w:rPr>
                <w:rFonts w:ascii="Arial" w:hAnsi="Arial" w:cs="Arial"/>
              </w:rPr>
            </w:pPr>
          </w:p>
          <w:p w14:paraId="71B047B2" w14:textId="326F48A6" w:rsidR="006B6458" w:rsidRPr="00C814F4" w:rsidRDefault="006B6458" w:rsidP="00EE6AE1">
            <w:pPr>
              <w:jc w:val="center"/>
              <w:rPr>
                <w:rFonts w:ascii="Arial" w:hAnsi="Arial" w:cs="Arial"/>
              </w:rPr>
            </w:pPr>
            <w:r w:rsidRPr="00C814F4">
              <w:rPr>
                <w:rFonts w:ascii="Arial" w:hAnsi="Arial" w:cs="Arial"/>
              </w:rPr>
              <w:t>5</w:t>
            </w:r>
          </w:p>
        </w:tc>
        <w:tc>
          <w:tcPr>
            <w:tcW w:w="709" w:type="dxa"/>
          </w:tcPr>
          <w:p w14:paraId="12BB7925" w14:textId="77777777" w:rsidR="006B6458" w:rsidRPr="00C814F4" w:rsidRDefault="006B6458" w:rsidP="00EE6AE1">
            <w:pPr>
              <w:jc w:val="center"/>
              <w:rPr>
                <w:rFonts w:ascii="Arial" w:hAnsi="Arial" w:cs="Arial"/>
              </w:rPr>
            </w:pPr>
          </w:p>
          <w:p w14:paraId="3D232F1F" w14:textId="07787E97" w:rsidR="006B6458" w:rsidRPr="00C814F4" w:rsidRDefault="006B6458" w:rsidP="00EE6AE1">
            <w:pPr>
              <w:jc w:val="center"/>
              <w:rPr>
                <w:rFonts w:ascii="Arial" w:hAnsi="Arial" w:cs="Arial"/>
              </w:rPr>
            </w:pPr>
            <w:r w:rsidRPr="00C814F4">
              <w:rPr>
                <w:rFonts w:ascii="Arial" w:hAnsi="Arial" w:cs="Arial"/>
              </w:rPr>
              <w:t>3</w:t>
            </w:r>
          </w:p>
        </w:tc>
        <w:tc>
          <w:tcPr>
            <w:tcW w:w="709" w:type="dxa"/>
            <w:shd w:val="clear" w:color="auto" w:fill="FFC000"/>
          </w:tcPr>
          <w:p w14:paraId="09D39853" w14:textId="77777777" w:rsidR="006B6458" w:rsidRPr="00C814F4" w:rsidRDefault="006B6458" w:rsidP="00EE6AE1">
            <w:pPr>
              <w:jc w:val="center"/>
              <w:rPr>
                <w:rFonts w:ascii="Arial" w:hAnsi="Arial" w:cs="Arial"/>
              </w:rPr>
            </w:pPr>
          </w:p>
          <w:p w14:paraId="15875663" w14:textId="09D96367" w:rsidR="006B6458" w:rsidRPr="00C814F4" w:rsidRDefault="006B6458" w:rsidP="00EE6AE1">
            <w:pPr>
              <w:jc w:val="center"/>
              <w:rPr>
                <w:rFonts w:ascii="Arial" w:hAnsi="Arial" w:cs="Arial"/>
              </w:rPr>
            </w:pPr>
            <w:r w:rsidRPr="00C814F4">
              <w:rPr>
                <w:rFonts w:ascii="Arial" w:hAnsi="Arial" w:cs="Arial"/>
              </w:rPr>
              <w:t>15</w:t>
            </w:r>
          </w:p>
        </w:tc>
        <w:tc>
          <w:tcPr>
            <w:tcW w:w="8221" w:type="dxa"/>
          </w:tcPr>
          <w:p w14:paraId="169BEC98" w14:textId="77777777" w:rsidR="006B6458" w:rsidRPr="006A4D61" w:rsidRDefault="006B6458" w:rsidP="00623AF5">
            <w:pPr>
              <w:pStyle w:val="ListParagraph"/>
              <w:ind w:left="379"/>
              <w:rPr>
                <w:rFonts w:ascii="Arial" w:hAnsi="Arial" w:cs="Arial"/>
              </w:rPr>
            </w:pPr>
          </w:p>
          <w:p w14:paraId="0409CA38" w14:textId="158B2876"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 xml:space="preserve">Staff will be trained to be confident and comfortable in delivering live </w:t>
            </w:r>
            <w:proofErr w:type="gramStart"/>
            <w:r w:rsidRPr="006A4D61">
              <w:rPr>
                <w:rFonts w:ascii="Arial" w:hAnsi="Arial" w:cs="Arial"/>
              </w:rPr>
              <w:t>sessions</w:t>
            </w:r>
            <w:proofErr w:type="gramEnd"/>
          </w:p>
          <w:p w14:paraId="069F66F1" w14:textId="77777777"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Consent is provided by parents for children under 14 years’ old, including for recording lessons.</w:t>
            </w:r>
          </w:p>
          <w:p w14:paraId="2C3CDF8D" w14:textId="77777777"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Consent is provided by pupils over 14 years’ old and over, including for recording lessons.</w:t>
            </w:r>
          </w:p>
          <w:p w14:paraId="3659004F" w14:textId="43C3DD1E"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 xml:space="preserve">Where possible, parents’ nearby presence to be secured for the duration of live </w:t>
            </w:r>
            <w:proofErr w:type="gramStart"/>
            <w:r w:rsidRPr="006A4D61">
              <w:rPr>
                <w:rFonts w:ascii="Arial" w:hAnsi="Arial" w:cs="Arial"/>
              </w:rPr>
              <w:t>sessions</w:t>
            </w:r>
            <w:proofErr w:type="gramEnd"/>
          </w:p>
          <w:p w14:paraId="0F6DB99C" w14:textId="652C9AA4" w:rsidR="006B6458" w:rsidRPr="007D5C9C" w:rsidRDefault="006B6458" w:rsidP="00900173">
            <w:pPr>
              <w:pStyle w:val="ListParagraph"/>
              <w:numPr>
                <w:ilvl w:val="0"/>
                <w:numId w:val="4"/>
              </w:numPr>
              <w:ind w:left="379"/>
              <w:rPr>
                <w:rFonts w:ascii="Arial" w:hAnsi="Arial" w:cs="Arial"/>
              </w:rPr>
            </w:pPr>
            <w:r w:rsidRPr="006A4D61">
              <w:rPr>
                <w:rFonts w:ascii="Arial" w:hAnsi="Arial" w:cs="Arial"/>
              </w:rPr>
              <w:t xml:space="preserve">Staff </w:t>
            </w:r>
            <w:r w:rsidRPr="007D5C9C">
              <w:rPr>
                <w:rFonts w:ascii="Arial" w:hAnsi="Arial" w:cs="Arial"/>
              </w:rPr>
              <w:t>wi</w:t>
            </w:r>
            <w:r w:rsidR="00F31204" w:rsidRPr="007D5C9C">
              <w:rPr>
                <w:rFonts w:ascii="Arial" w:hAnsi="Arial" w:cs="Arial"/>
              </w:rPr>
              <w:t>ll ensure that recordings of</w:t>
            </w:r>
            <w:r w:rsidRPr="007D5C9C">
              <w:rPr>
                <w:rFonts w:ascii="Arial" w:hAnsi="Arial" w:cs="Arial"/>
              </w:rPr>
              <w:t xml:space="preserve"> session</w:t>
            </w:r>
            <w:r w:rsidR="00F31204" w:rsidRPr="007D5C9C">
              <w:rPr>
                <w:rFonts w:ascii="Arial" w:hAnsi="Arial" w:cs="Arial"/>
              </w:rPr>
              <w:t>s</w:t>
            </w:r>
            <w:r w:rsidRPr="007D5C9C">
              <w:rPr>
                <w:rFonts w:ascii="Arial" w:hAnsi="Arial" w:cs="Arial"/>
              </w:rPr>
              <w:t xml:space="preserve"> </w:t>
            </w:r>
            <w:r w:rsidR="00F31204" w:rsidRPr="007D5C9C">
              <w:rPr>
                <w:rFonts w:ascii="Arial" w:hAnsi="Arial" w:cs="Arial"/>
              </w:rPr>
              <w:t xml:space="preserve">cannot be downloaded by pupils and </w:t>
            </w:r>
            <w:r w:rsidRPr="007D5C9C">
              <w:rPr>
                <w:rFonts w:ascii="Arial" w:hAnsi="Arial" w:cs="Arial"/>
              </w:rPr>
              <w:t xml:space="preserve">are not made </w:t>
            </w:r>
            <w:proofErr w:type="gramStart"/>
            <w:r w:rsidRPr="007D5C9C">
              <w:rPr>
                <w:rFonts w:ascii="Arial" w:hAnsi="Arial" w:cs="Arial"/>
              </w:rPr>
              <w:t>public</w:t>
            </w:r>
            <w:proofErr w:type="gramEnd"/>
          </w:p>
          <w:p w14:paraId="68153D20" w14:textId="77777777" w:rsidR="006B6458" w:rsidRDefault="006B6458" w:rsidP="00010D00">
            <w:pPr>
              <w:pStyle w:val="ListParagraph"/>
              <w:ind w:left="379"/>
              <w:rPr>
                <w:rFonts w:ascii="Arial" w:hAnsi="Arial" w:cs="Arial"/>
              </w:rPr>
            </w:pPr>
          </w:p>
          <w:p w14:paraId="7F764027" w14:textId="132E08D3" w:rsidR="00A06C87" w:rsidRPr="006A4D61" w:rsidRDefault="00A06C87" w:rsidP="00010D00">
            <w:pPr>
              <w:pStyle w:val="ListParagraph"/>
              <w:ind w:left="379"/>
              <w:rPr>
                <w:rFonts w:ascii="Arial" w:hAnsi="Arial" w:cs="Arial"/>
              </w:rPr>
            </w:pPr>
          </w:p>
        </w:tc>
        <w:tc>
          <w:tcPr>
            <w:tcW w:w="851" w:type="dxa"/>
          </w:tcPr>
          <w:p w14:paraId="768817FE" w14:textId="77777777" w:rsidR="006B6458" w:rsidRPr="00C814F4" w:rsidRDefault="006B6458" w:rsidP="00EE6AE1">
            <w:pPr>
              <w:jc w:val="center"/>
              <w:rPr>
                <w:rFonts w:ascii="Arial" w:hAnsi="Arial" w:cs="Arial"/>
              </w:rPr>
            </w:pPr>
          </w:p>
          <w:p w14:paraId="5E0D66FB" w14:textId="77777777" w:rsidR="006B6458" w:rsidRPr="00C814F4" w:rsidRDefault="006B6458" w:rsidP="00EE6AE1">
            <w:pPr>
              <w:jc w:val="center"/>
              <w:rPr>
                <w:rFonts w:ascii="Arial" w:hAnsi="Arial" w:cs="Arial"/>
              </w:rPr>
            </w:pPr>
            <w:r w:rsidRPr="00C814F4">
              <w:rPr>
                <w:rFonts w:ascii="Arial" w:hAnsi="Arial" w:cs="Arial"/>
              </w:rPr>
              <w:t>4</w:t>
            </w:r>
          </w:p>
        </w:tc>
        <w:tc>
          <w:tcPr>
            <w:tcW w:w="708" w:type="dxa"/>
          </w:tcPr>
          <w:p w14:paraId="433480D4" w14:textId="77777777" w:rsidR="006B6458" w:rsidRPr="00C814F4" w:rsidRDefault="006B6458" w:rsidP="00EE6AE1">
            <w:pPr>
              <w:jc w:val="center"/>
              <w:rPr>
                <w:rFonts w:ascii="Arial" w:hAnsi="Arial" w:cs="Arial"/>
              </w:rPr>
            </w:pPr>
          </w:p>
          <w:p w14:paraId="503F1018" w14:textId="08582EE7" w:rsidR="006B6458" w:rsidRPr="00C814F4" w:rsidRDefault="006B6458" w:rsidP="00EE6AE1">
            <w:pPr>
              <w:jc w:val="center"/>
              <w:rPr>
                <w:rFonts w:ascii="Arial" w:hAnsi="Arial" w:cs="Arial"/>
              </w:rPr>
            </w:pPr>
            <w:r w:rsidRPr="00C814F4">
              <w:rPr>
                <w:rFonts w:ascii="Arial" w:hAnsi="Arial" w:cs="Arial"/>
              </w:rPr>
              <w:t>1</w:t>
            </w:r>
          </w:p>
        </w:tc>
        <w:tc>
          <w:tcPr>
            <w:tcW w:w="709" w:type="dxa"/>
            <w:shd w:val="clear" w:color="auto" w:fill="92D050"/>
          </w:tcPr>
          <w:p w14:paraId="1E5942B6" w14:textId="77777777" w:rsidR="006B6458" w:rsidRPr="00C814F4" w:rsidRDefault="006B6458" w:rsidP="00EE6AE1">
            <w:pPr>
              <w:jc w:val="center"/>
              <w:rPr>
                <w:rFonts w:ascii="Arial" w:hAnsi="Arial" w:cs="Arial"/>
              </w:rPr>
            </w:pPr>
          </w:p>
          <w:p w14:paraId="6160F95C" w14:textId="7A847F5C" w:rsidR="006B6458" w:rsidRPr="00C814F4" w:rsidRDefault="006B6458" w:rsidP="00EE6AE1">
            <w:pPr>
              <w:jc w:val="center"/>
              <w:rPr>
                <w:rFonts w:ascii="Arial" w:hAnsi="Arial" w:cs="Arial"/>
              </w:rPr>
            </w:pPr>
            <w:r w:rsidRPr="00C814F4">
              <w:rPr>
                <w:rFonts w:ascii="Arial" w:hAnsi="Arial" w:cs="Arial"/>
              </w:rPr>
              <w:t>4</w:t>
            </w:r>
          </w:p>
        </w:tc>
      </w:tr>
      <w:tr w:rsidR="006B6458" w:rsidRPr="00C814F4" w14:paraId="0071E99D" w14:textId="77777777" w:rsidTr="00852827">
        <w:tc>
          <w:tcPr>
            <w:tcW w:w="1844" w:type="dxa"/>
          </w:tcPr>
          <w:p w14:paraId="148E017A" w14:textId="77777777" w:rsidR="006B6458" w:rsidRPr="00C814F4" w:rsidRDefault="006B6458" w:rsidP="002212FE">
            <w:pPr>
              <w:rPr>
                <w:rFonts w:ascii="Arial" w:hAnsi="Arial" w:cs="Arial"/>
                <w:b/>
                <w:bCs/>
              </w:rPr>
            </w:pPr>
          </w:p>
          <w:p w14:paraId="2D0EC981" w14:textId="096F7952" w:rsidR="006B6458" w:rsidRPr="00C814F4" w:rsidRDefault="006B6458" w:rsidP="002212FE">
            <w:pPr>
              <w:rPr>
                <w:rFonts w:ascii="Arial" w:hAnsi="Arial" w:cs="Arial"/>
                <w:b/>
                <w:bCs/>
              </w:rPr>
            </w:pPr>
            <w:r w:rsidRPr="00C814F4">
              <w:rPr>
                <w:rFonts w:ascii="Arial" w:hAnsi="Arial" w:cs="Arial"/>
                <w:b/>
                <w:bCs/>
              </w:rPr>
              <w:t>2. Incorrect hardware/</w:t>
            </w:r>
          </w:p>
          <w:p w14:paraId="4060E0CD" w14:textId="16A402DE" w:rsidR="006B6458" w:rsidRPr="00C814F4" w:rsidRDefault="006B6458" w:rsidP="002212FE">
            <w:pPr>
              <w:rPr>
                <w:rFonts w:ascii="Arial" w:hAnsi="Arial" w:cs="Arial"/>
              </w:rPr>
            </w:pPr>
            <w:r w:rsidRPr="00C814F4">
              <w:rPr>
                <w:rFonts w:ascii="Arial" w:hAnsi="Arial" w:cs="Arial"/>
                <w:b/>
                <w:bCs/>
              </w:rPr>
              <w:t>software being used</w:t>
            </w:r>
          </w:p>
        </w:tc>
        <w:tc>
          <w:tcPr>
            <w:tcW w:w="850" w:type="dxa"/>
          </w:tcPr>
          <w:p w14:paraId="2DB802E2" w14:textId="6B390829" w:rsidR="006B6458" w:rsidRPr="00C814F4" w:rsidRDefault="006B6458" w:rsidP="002212FE">
            <w:pPr>
              <w:rPr>
                <w:rFonts w:ascii="Arial" w:hAnsi="Arial" w:cs="Arial"/>
              </w:rPr>
            </w:pPr>
          </w:p>
          <w:p w14:paraId="5F9CDD2E" w14:textId="293D3F74" w:rsidR="006B6458" w:rsidRPr="00C814F4" w:rsidRDefault="006B6458" w:rsidP="002212FE">
            <w:pPr>
              <w:rPr>
                <w:rFonts w:ascii="Arial" w:hAnsi="Arial" w:cs="Arial"/>
              </w:rPr>
            </w:pPr>
            <w:r w:rsidRPr="00C814F4">
              <w:rPr>
                <w:rFonts w:ascii="Arial" w:hAnsi="Arial" w:cs="Arial"/>
              </w:rPr>
              <w:t>All</w:t>
            </w:r>
          </w:p>
        </w:tc>
        <w:tc>
          <w:tcPr>
            <w:tcW w:w="709" w:type="dxa"/>
          </w:tcPr>
          <w:p w14:paraId="1FDE1D35" w14:textId="77777777" w:rsidR="006B6458" w:rsidRPr="00C814F4" w:rsidRDefault="006B6458" w:rsidP="002212FE">
            <w:pPr>
              <w:jc w:val="center"/>
              <w:rPr>
                <w:rFonts w:ascii="Arial" w:hAnsi="Arial" w:cs="Arial"/>
              </w:rPr>
            </w:pPr>
          </w:p>
          <w:p w14:paraId="27133885" w14:textId="77777777" w:rsidR="006B6458" w:rsidRPr="00C814F4" w:rsidRDefault="006B6458" w:rsidP="002212FE">
            <w:pPr>
              <w:jc w:val="center"/>
              <w:rPr>
                <w:rFonts w:ascii="Arial" w:hAnsi="Arial" w:cs="Arial"/>
              </w:rPr>
            </w:pPr>
            <w:r w:rsidRPr="00C814F4">
              <w:rPr>
                <w:rFonts w:ascii="Arial" w:hAnsi="Arial" w:cs="Arial"/>
              </w:rPr>
              <w:t>4</w:t>
            </w:r>
          </w:p>
        </w:tc>
        <w:tc>
          <w:tcPr>
            <w:tcW w:w="709" w:type="dxa"/>
          </w:tcPr>
          <w:p w14:paraId="276C1DFC" w14:textId="77777777" w:rsidR="006B6458" w:rsidRPr="00C814F4" w:rsidRDefault="006B6458" w:rsidP="002212FE">
            <w:pPr>
              <w:jc w:val="center"/>
              <w:rPr>
                <w:rFonts w:ascii="Arial" w:hAnsi="Arial" w:cs="Arial"/>
              </w:rPr>
            </w:pPr>
          </w:p>
          <w:p w14:paraId="79C713F3" w14:textId="182DD50E" w:rsidR="006B6458" w:rsidRPr="00C814F4" w:rsidRDefault="006B6458" w:rsidP="002212FE">
            <w:pPr>
              <w:jc w:val="center"/>
              <w:rPr>
                <w:rFonts w:ascii="Arial" w:hAnsi="Arial" w:cs="Arial"/>
              </w:rPr>
            </w:pPr>
            <w:r w:rsidRPr="00C814F4">
              <w:rPr>
                <w:rFonts w:ascii="Arial" w:hAnsi="Arial" w:cs="Arial"/>
              </w:rPr>
              <w:t>4</w:t>
            </w:r>
          </w:p>
        </w:tc>
        <w:tc>
          <w:tcPr>
            <w:tcW w:w="709" w:type="dxa"/>
            <w:shd w:val="clear" w:color="auto" w:fill="FF0000"/>
          </w:tcPr>
          <w:p w14:paraId="65555573" w14:textId="77777777" w:rsidR="006B6458" w:rsidRPr="00C814F4" w:rsidRDefault="006B6458" w:rsidP="002212FE">
            <w:pPr>
              <w:jc w:val="center"/>
              <w:rPr>
                <w:rFonts w:ascii="Arial" w:hAnsi="Arial" w:cs="Arial"/>
              </w:rPr>
            </w:pPr>
          </w:p>
          <w:p w14:paraId="15BC0681" w14:textId="77777777" w:rsidR="006B6458" w:rsidRPr="00C814F4" w:rsidRDefault="006B6458" w:rsidP="002212FE">
            <w:pPr>
              <w:jc w:val="center"/>
              <w:rPr>
                <w:rFonts w:ascii="Arial" w:hAnsi="Arial" w:cs="Arial"/>
              </w:rPr>
            </w:pPr>
            <w:r w:rsidRPr="00C814F4">
              <w:rPr>
                <w:rFonts w:ascii="Arial" w:hAnsi="Arial" w:cs="Arial"/>
              </w:rPr>
              <w:t>16</w:t>
            </w:r>
          </w:p>
        </w:tc>
        <w:tc>
          <w:tcPr>
            <w:tcW w:w="8221" w:type="dxa"/>
          </w:tcPr>
          <w:p w14:paraId="2F6374F8" w14:textId="77777777" w:rsidR="006B6458" w:rsidRPr="006A4D61" w:rsidRDefault="006B6458" w:rsidP="00623AF5">
            <w:pPr>
              <w:pStyle w:val="ListParagraph"/>
              <w:ind w:left="379"/>
              <w:rPr>
                <w:rFonts w:ascii="Arial" w:hAnsi="Arial" w:cs="Arial"/>
              </w:rPr>
            </w:pPr>
          </w:p>
          <w:p w14:paraId="695241A7" w14:textId="34D01FDF"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 xml:space="preserve">Staff will only use school devices for live </w:t>
            </w:r>
            <w:proofErr w:type="gramStart"/>
            <w:r w:rsidRPr="006A4D61">
              <w:rPr>
                <w:rFonts w:ascii="Arial" w:hAnsi="Arial" w:cs="Arial"/>
              </w:rPr>
              <w:t>streaming</w:t>
            </w:r>
            <w:proofErr w:type="gramEnd"/>
          </w:p>
          <w:p w14:paraId="13AD85C1" w14:textId="73ECDBCB"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 xml:space="preserve">Equipment lent to families is set up correctly, i.e., sessions accessed through the Hwb </w:t>
            </w:r>
            <w:proofErr w:type="gramStart"/>
            <w:r w:rsidRPr="006A4D61">
              <w:rPr>
                <w:rFonts w:ascii="Arial" w:hAnsi="Arial" w:cs="Arial"/>
              </w:rPr>
              <w:t>platform</w:t>
            </w:r>
            <w:proofErr w:type="gramEnd"/>
            <w:r w:rsidRPr="006A4D61">
              <w:rPr>
                <w:rFonts w:ascii="Arial" w:hAnsi="Arial" w:cs="Arial"/>
              </w:rPr>
              <w:t xml:space="preserve"> </w:t>
            </w:r>
          </w:p>
          <w:p w14:paraId="02F0E7AD" w14:textId="22BAE9E6"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Staff only use Microsoft Teams/Google Meet to deliver the live sessions.</w:t>
            </w:r>
          </w:p>
          <w:p w14:paraId="09DF641E" w14:textId="77777777" w:rsidR="006B6458" w:rsidRDefault="006B6458" w:rsidP="00010D00">
            <w:pPr>
              <w:pStyle w:val="ListParagraph"/>
              <w:ind w:left="379"/>
              <w:rPr>
                <w:rFonts w:ascii="Arial" w:hAnsi="Arial" w:cs="Arial"/>
              </w:rPr>
            </w:pPr>
          </w:p>
          <w:p w14:paraId="378EB572" w14:textId="4054E04F" w:rsidR="00A06C87" w:rsidRPr="006A4D61" w:rsidRDefault="00A06C87" w:rsidP="00010D00">
            <w:pPr>
              <w:pStyle w:val="ListParagraph"/>
              <w:ind w:left="379"/>
              <w:rPr>
                <w:rFonts w:ascii="Arial" w:hAnsi="Arial" w:cs="Arial"/>
              </w:rPr>
            </w:pPr>
          </w:p>
        </w:tc>
        <w:tc>
          <w:tcPr>
            <w:tcW w:w="851" w:type="dxa"/>
          </w:tcPr>
          <w:p w14:paraId="78D3B57F" w14:textId="77777777" w:rsidR="006B6458" w:rsidRPr="00C814F4" w:rsidRDefault="006B6458" w:rsidP="002212FE">
            <w:pPr>
              <w:jc w:val="center"/>
              <w:rPr>
                <w:rFonts w:ascii="Arial" w:hAnsi="Arial" w:cs="Arial"/>
              </w:rPr>
            </w:pPr>
          </w:p>
          <w:p w14:paraId="6CE6B63B" w14:textId="77777777" w:rsidR="006B6458" w:rsidRPr="00C814F4" w:rsidRDefault="006B6458" w:rsidP="002212FE">
            <w:pPr>
              <w:jc w:val="center"/>
              <w:rPr>
                <w:rFonts w:ascii="Arial" w:hAnsi="Arial" w:cs="Arial"/>
              </w:rPr>
            </w:pPr>
            <w:r w:rsidRPr="00C814F4">
              <w:rPr>
                <w:rFonts w:ascii="Arial" w:hAnsi="Arial" w:cs="Arial"/>
              </w:rPr>
              <w:t>4</w:t>
            </w:r>
          </w:p>
        </w:tc>
        <w:tc>
          <w:tcPr>
            <w:tcW w:w="708" w:type="dxa"/>
          </w:tcPr>
          <w:p w14:paraId="69E9E141" w14:textId="77777777" w:rsidR="006B6458" w:rsidRPr="00C814F4" w:rsidRDefault="006B6458" w:rsidP="002212FE">
            <w:pPr>
              <w:jc w:val="center"/>
              <w:rPr>
                <w:rFonts w:ascii="Arial" w:hAnsi="Arial" w:cs="Arial"/>
              </w:rPr>
            </w:pPr>
          </w:p>
          <w:p w14:paraId="4C736323" w14:textId="77777777" w:rsidR="006B6458" w:rsidRPr="00C814F4" w:rsidRDefault="006B6458" w:rsidP="002212FE">
            <w:pPr>
              <w:jc w:val="center"/>
              <w:rPr>
                <w:rFonts w:ascii="Arial" w:hAnsi="Arial" w:cs="Arial"/>
              </w:rPr>
            </w:pPr>
            <w:r w:rsidRPr="00C814F4">
              <w:rPr>
                <w:rFonts w:ascii="Arial" w:hAnsi="Arial" w:cs="Arial"/>
              </w:rPr>
              <w:t>2</w:t>
            </w:r>
          </w:p>
        </w:tc>
        <w:tc>
          <w:tcPr>
            <w:tcW w:w="709" w:type="dxa"/>
            <w:shd w:val="clear" w:color="auto" w:fill="00B050"/>
          </w:tcPr>
          <w:p w14:paraId="01AF1E78" w14:textId="77777777" w:rsidR="006B6458" w:rsidRPr="00C814F4" w:rsidRDefault="006B6458" w:rsidP="002212FE">
            <w:pPr>
              <w:jc w:val="center"/>
              <w:rPr>
                <w:rFonts w:ascii="Arial" w:hAnsi="Arial" w:cs="Arial"/>
              </w:rPr>
            </w:pPr>
          </w:p>
          <w:p w14:paraId="36309286" w14:textId="77777777" w:rsidR="006B6458" w:rsidRPr="00C814F4" w:rsidRDefault="006B6458" w:rsidP="002212FE">
            <w:pPr>
              <w:jc w:val="center"/>
              <w:rPr>
                <w:rFonts w:ascii="Arial" w:hAnsi="Arial" w:cs="Arial"/>
              </w:rPr>
            </w:pPr>
            <w:r w:rsidRPr="00C814F4">
              <w:rPr>
                <w:rFonts w:ascii="Arial" w:hAnsi="Arial" w:cs="Arial"/>
              </w:rPr>
              <w:t>8</w:t>
            </w:r>
          </w:p>
        </w:tc>
      </w:tr>
      <w:tr w:rsidR="006B6458" w:rsidRPr="00C814F4" w14:paraId="4FBC431A" w14:textId="77777777" w:rsidTr="00852827">
        <w:tc>
          <w:tcPr>
            <w:tcW w:w="1844" w:type="dxa"/>
          </w:tcPr>
          <w:p w14:paraId="4BB5F012" w14:textId="77777777" w:rsidR="006B6458" w:rsidRPr="00C814F4" w:rsidRDefault="006B6458" w:rsidP="000A5B55">
            <w:pPr>
              <w:rPr>
                <w:rFonts w:ascii="Arial" w:hAnsi="Arial" w:cs="Arial"/>
                <w:b/>
                <w:bCs/>
              </w:rPr>
            </w:pPr>
          </w:p>
          <w:p w14:paraId="2D1BE8BB" w14:textId="69333E5A" w:rsidR="006B6458" w:rsidRPr="00C814F4" w:rsidRDefault="006B6458" w:rsidP="000A5B55">
            <w:pPr>
              <w:rPr>
                <w:rFonts w:ascii="Arial" w:hAnsi="Arial" w:cs="Arial"/>
                <w:b/>
                <w:bCs/>
              </w:rPr>
            </w:pPr>
            <w:r w:rsidRPr="00C814F4">
              <w:rPr>
                <w:rFonts w:ascii="Arial" w:hAnsi="Arial" w:cs="Arial"/>
                <w:b/>
                <w:bCs/>
              </w:rPr>
              <w:t>3.</w:t>
            </w:r>
            <w:r>
              <w:rPr>
                <w:rFonts w:ascii="Arial" w:hAnsi="Arial" w:cs="Arial"/>
                <w:b/>
                <w:bCs/>
              </w:rPr>
              <w:t xml:space="preserve"> </w:t>
            </w:r>
            <w:r w:rsidRPr="00C814F4">
              <w:rPr>
                <w:rFonts w:ascii="Arial" w:hAnsi="Arial" w:cs="Arial"/>
                <w:b/>
                <w:bCs/>
              </w:rPr>
              <w:t>Inadvertent views and noises</w:t>
            </w:r>
          </w:p>
        </w:tc>
        <w:tc>
          <w:tcPr>
            <w:tcW w:w="850" w:type="dxa"/>
          </w:tcPr>
          <w:p w14:paraId="67A26050" w14:textId="73479253" w:rsidR="006B6458" w:rsidRPr="00C814F4" w:rsidRDefault="006B6458" w:rsidP="000A5B55">
            <w:pPr>
              <w:rPr>
                <w:rFonts w:ascii="Arial" w:hAnsi="Arial" w:cs="Arial"/>
              </w:rPr>
            </w:pPr>
          </w:p>
          <w:p w14:paraId="22BC065C" w14:textId="7B14CA50" w:rsidR="006B6458" w:rsidRPr="00C814F4" w:rsidRDefault="006B6458" w:rsidP="000A5B55">
            <w:pPr>
              <w:rPr>
                <w:rFonts w:ascii="Arial" w:hAnsi="Arial" w:cs="Arial"/>
              </w:rPr>
            </w:pPr>
            <w:r w:rsidRPr="00C814F4">
              <w:rPr>
                <w:rFonts w:ascii="Arial" w:hAnsi="Arial" w:cs="Arial"/>
              </w:rPr>
              <w:t>All</w:t>
            </w:r>
          </w:p>
        </w:tc>
        <w:tc>
          <w:tcPr>
            <w:tcW w:w="709" w:type="dxa"/>
          </w:tcPr>
          <w:p w14:paraId="224CADC9" w14:textId="77777777" w:rsidR="006B6458" w:rsidRPr="00C814F4" w:rsidRDefault="006B6458" w:rsidP="000A5B55">
            <w:pPr>
              <w:jc w:val="center"/>
              <w:rPr>
                <w:rFonts w:ascii="Arial" w:hAnsi="Arial" w:cs="Arial"/>
              </w:rPr>
            </w:pPr>
          </w:p>
          <w:p w14:paraId="72B3B63F" w14:textId="77777777" w:rsidR="006B6458" w:rsidRPr="00C814F4" w:rsidRDefault="006B6458" w:rsidP="000A5B55">
            <w:pPr>
              <w:jc w:val="center"/>
              <w:rPr>
                <w:rFonts w:ascii="Arial" w:hAnsi="Arial" w:cs="Arial"/>
              </w:rPr>
            </w:pPr>
            <w:r w:rsidRPr="00C814F4">
              <w:rPr>
                <w:rFonts w:ascii="Arial" w:hAnsi="Arial" w:cs="Arial"/>
              </w:rPr>
              <w:t>3</w:t>
            </w:r>
          </w:p>
          <w:p w14:paraId="7363763F" w14:textId="77777777" w:rsidR="006B6458" w:rsidRPr="00C814F4" w:rsidRDefault="006B6458" w:rsidP="000A5B55">
            <w:pPr>
              <w:jc w:val="center"/>
              <w:rPr>
                <w:rFonts w:ascii="Arial" w:hAnsi="Arial" w:cs="Arial"/>
              </w:rPr>
            </w:pPr>
          </w:p>
        </w:tc>
        <w:tc>
          <w:tcPr>
            <w:tcW w:w="709" w:type="dxa"/>
          </w:tcPr>
          <w:p w14:paraId="5ECE4192" w14:textId="77777777" w:rsidR="006B6458" w:rsidRPr="00C814F4" w:rsidRDefault="006B6458" w:rsidP="000A5B55">
            <w:pPr>
              <w:jc w:val="center"/>
              <w:rPr>
                <w:rFonts w:ascii="Arial" w:hAnsi="Arial" w:cs="Arial"/>
              </w:rPr>
            </w:pPr>
          </w:p>
          <w:p w14:paraId="49BC51F0" w14:textId="29B65D20" w:rsidR="006B6458" w:rsidRPr="00C814F4" w:rsidRDefault="006B6458" w:rsidP="000A5B55">
            <w:pPr>
              <w:jc w:val="center"/>
              <w:rPr>
                <w:rFonts w:ascii="Arial" w:hAnsi="Arial" w:cs="Arial"/>
              </w:rPr>
            </w:pPr>
            <w:r w:rsidRPr="00C814F4">
              <w:rPr>
                <w:rFonts w:ascii="Arial" w:hAnsi="Arial" w:cs="Arial"/>
              </w:rPr>
              <w:t>5</w:t>
            </w:r>
          </w:p>
        </w:tc>
        <w:tc>
          <w:tcPr>
            <w:tcW w:w="709" w:type="dxa"/>
            <w:shd w:val="clear" w:color="auto" w:fill="FFC000"/>
          </w:tcPr>
          <w:p w14:paraId="4F074366" w14:textId="77777777" w:rsidR="006B6458" w:rsidRPr="00C814F4" w:rsidRDefault="006B6458" w:rsidP="000A5B55">
            <w:pPr>
              <w:jc w:val="center"/>
              <w:rPr>
                <w:rFonts w:ascii="Arial" w:hAnsi="Arial" w:cs="Arial"/>
              </w:rPr>
            </w:pPr>
          </w:p>
          <w:p w14:paraId="58A03230" w14:textId="0636C808" w:rsidR="006B6458" w:rsidRPr="00C814F4" w:rsidRDefault="006B6458" w:rsidP="000A5B55">
            <w:pPr>
              <w:jc w:val="center"/>
              <w:rPr>
                <w:rFonts w:ascii="Arial" w:hAnsi="Arial" w:cs="Arial"/>
              </w:rPr>
            </w:pPr>
            <w:r w:rsidRPr="00C814F4">
              <w:rPr>
                <w:rFonts w:ascii="Arial" w:hAnsi="Arial" w:cs="Arial"/>
              </w:rPr>
              <w:t>15</w:t>
            </w:r>
          </w:p>
        </w:tc>
        <w:tc>
          <w:tcPr>
            <w:tcW w:w="8221" w:type="dxa"/>
          </w:tcPr>
          <w:p w14:paraId="3BF1582A" w14:textId="77777777" w:rsidR="006B6458" w:rsidRPr="006A4D61" w:rsidRDefault="006B6458" w:rsidP="00623AF5">
            <w:pPr>
              <w:pStyle w:val="ListParagraph"/>
              <w:ind w:left="379"/>
              <w:rPr>
                <w:rFonts w:ascii="Arial" w:hAnsi="Arial" w:cs="Arial"/>
              </w:rPr>
            </w:pPr>
          </w:p>
          <w:p w14:paraId="14B238A7" w14:textId="4735860A"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Teachers will use a professional background when</w:t>
            </w:r>
            <w:r w:rsidR="00A06C87">
              <w:rPr>
                <w:rFonts w:ascii="Arial" w:hAnsi="Arial" w:cs="Arial"/>
              </w:rPr>
              <w:t xml:space="preserve"> presenting their screens.  When</w:t>
            </w:r>
            <w:r w:rsidRPr="006A4D61">
              <w:rPr>
                <w:rFonts w:ascii="Arial" w:hAnsi="Arial" w:cs="Arial"/>
              </w:rPr>
              <w:t xml:space="preserve"> using props, such as flip charts or models, a suitable room, which has no personal items on view and is away from potentially intrusive events or noises</w:t>
            </w:r>
            <w:r w:rsidR="00A06C87">
              <w:rPr>
                <w:rFonts w:ascii="Arial" w:hAnsi="Arial" w:cs="Arial"/>
              </w:rPr>
              <w:t>, to be used</w:t>
            </w:r>
            <w:r w:rsidRPr="006A4D61">
              <w:rPr>
                <w:rFonts w:ascii="Arial" w:hAnsi="Arial" w:cs="Arial"/>
              </w:rPr>
              <w:t>.</w:t>
            </w:r>
          </w:p>
          <w:p w14:paraId="143410A6" w14:textId="77777777"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Staff will ensure that all unnecessary browser windows and documents are closed, and check that bookmarked pages on browsers are appropriate.</w:t>
            </w:r>
          </w:p>
          <w:p w14:paraId="3072D874" w14:textId="2F1358B7" w:rsidR="006B6458" w:rsidRDefault="006B6458" w:rsidP="006D4020">
            <w:pPr>
              <w:pStyle w:val="ListParagraph"/>
              <w:numPr>
                <w:ilvl w:val="0"/>
                <w:numId w:val="4"/>
              </w:numPr>
              <w:ind w:left="379"/>
              <w:rPr>
                <w:rFonts w:ascii="Arial" w:hAnsi="Arial" w:cs="Arial"/>
              </w:rPr>
            </w:pPr>
            <w:r w:rsidRPr="006A4D61">
              <w:rPr>
                <w:rFonts w:ascii="Arial" w:hAnsi="Arial" w:cs="Arial"/>
              </w:rPr>
              <w:t>Another member of staff will check teachers’ camera views for suitability.</w:t>
            </w:r>
          </w:p>
          <w:p w14:paraId="143F2539" w14:textId="11DF5DC1" w:rsidR="005F7BFA" w:rsidRPr="00A06C87" w:rsidRDefault="005F7BFA" w:rsidP="006D4020">
            <w:pPr>
              <w:pStyle w:val="ListParagraph"/>
              <w:numPr>
                <w:ilvl w:val="0"/>
                <w:numId w:val="4"/>
              </w:numPr>
              <w:ind w:left="379"/>
              <w:rPr>
                <w:rFonts w:ascii="Arial" w:hAnsi="Arial" w:cs="Arial"/>
              </w:rPr>
            </w:pPr>
            <w:r w:rsidRPr="00A06C87">
              <w:rPr>
                <w:rFonts w:ascii="Arial" w:hAnsi="Arial" w:cs="Arial"/>
              </w:rPr>
              <w:t xml:space="preserve">Staff to remain vigilant at all times for safeguarding issues that may arise from background views or noise and report </w:t>
            </w:r>
            <w:proofErr w:type="gramStart"/>
            <w:r w:rsidRPr="00A06C87">
              <w:rPr>
                <w:rFonts w:ascii="Arial" w:hAnsi="Arial" w:cs="Arial"/>
              </w:rPr>
              <w:t>appropriately</w:t>
            </w:r>
            <w:proofErr w:type="gramEnd"/>
          </w:p>
          <w:p w14:paraId="7F34ED12" w14:textId="0334EAD6" w:rsidR="006B6458" w:rsidRPr="006A4D61" w:rsidRDefault="006B6458" w:rsidP="006D4020">
            <w:pPr>
              <w:pStyle w:val="ListParagraph"/>
              <w:numPr>
                <w:ilvl w:val="0"/>
                <w:numId w:val="4"/>
              </w:numPr>
              <w:ind w:left="379"/>
              <w:rPr>
                <w:rFonts w:ascii="Arial" w:hAnsi="Arial" w:cs="Arial"/>
              </w:rPr>
            </w:pPr>
            <w:r w:rsidRPr="006A4D61">
              <w:rPr>
                <w:rFonts w:ascii="Arial" w:hAnsi="Arial" w:cs="Arial"/>
              </w:rPr>
              <w:t xml:space="preserve">Staff will ensure that potential disruptions are minimised, by </w:t>
            </w:r>
          </w:p>
          <w:p w14:paraId="44280A77" w14:textId="77D52CFC" w:rsidR="006B6458" w:rsidRPr="006A4D61" w:rsidRDefault="006B6458" w:rsidP="002C78FD">
            <w:pPr>
              <w:pStyle w:val="ListParagraph"/>
              <w:numPr>
                <w:ilvl w:val="1"/>
                <w:numId w:val="4"/>
              </w:numPr>
              <w:ind w:left="745"/>
              <w:rPr>
                <w:rFonts w:ascii="Arial" w:hAnsi="Arial" w:cs="Arial"/>
              </w:rPr>
            </w:pPr>
            <w:r w:rsidRPr="006A4D61">
              <w:rPr>
                <w:rFonts w:ascii="Arial" w:hAnsi="Arial" w:cs="Arial"/>
              </w:rPr>
              <w:t>Removing family members/pets from streaming locations</w:t>
            </w:r>
          </w:p>
          <w:p w14:paraId="4F2657D0" w14:textId="51B21519" w:rsidR="006B6458" w:rsidRPr="006A4D61" w:rsidRDefault="006B6458" w:rsidP="002C78FD">
            <w:pPr>
              <w:pStyle w:val="ListParagraph"/>
              <w:numPr>
                <w:ilvl w:val="1"/>
                <w:numId w:val="4"/>
              </w:numPr>
              <w:ind w:left="745"/>
              <w:rPr>
                <w:rFonts w:ascii="Arial" w:hAnsi="Arial" w:cs="Arial"/>
              </w:rPr>
            </w:pPr>
            <w:r w:rsidRPr="006A4D61">
              <w:rPr>
                <w:rFonts w:ascii="Arial" w:hAnsi="Arial" w:cs="Arial"/>
              </w:rPr>
              <w:t>Not answering the door/phone calls during sessions</w:t>
            </w:r>
          </w:p>
          <w:p w14:paraId="08DF523A" w14:textId="324C2AD1" w:rsidR="005F7BFA" w:rsidRPr="005F7BFA" w:rsidRDefault="006B6458" w:rsidP="005F7BFA">
            <w:pPr>
              <w:pStyle w:val="ListParagraph"/>
              <w:numPr>
                <w:ilvl w:val="0"/>
                <w:numId w:val="4"/>
              </w:numPr>
              <w:ind w:left="379"/>
              <w:rPr>
                <w:rFonts w:ascii="Arial" w:hAnsi="Arial" w:cs="Arial"/>
              </w:rPr>
            </w:pPr>
            <w:r w:rsidRPr="006A4D61">
              <w:rPr>
                <w:rFonts w:ascii="Arial" w:hAnsi="Arial" w:cs="Arial"/>
              </w:rPr>
              <w:t xml:space="preserve">Staff will end a live session for all participants in the event of an unavoidable disruption occurring in their home.  </w:t>
            </w:r>
          </w:p>
          <w:p w14:paraId="2C6F69B4" w14:textId="6CB04FE8"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Pupils will be told to:</w:t>
            </w:r>
          </w:p>
          <w:p w14:paraId="4936D71C" w14:textId="77777777"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use blurred backgrounds or background pictures so that the inside the pupils’ homes is not seen.</w:t>
            </w:r>
          </w:p>
          <w:p w14:paraId="57E73A44" w14:textId="77777777"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use the most appropriate work area to minimise disruptions but to be within earshot of parents/guardians.</w:t>
            </w:r>
          </w:p>
          <w:p w14:paraId="5CB32E86" w14:textId="77777777"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minimise distractions by turning off music, tv, phone, Xbox in the background etc.</w:t>
            </w:r>
          </w:p>
          <w:p w14:paraId="610CB321" w14:textId="25948258"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 xml:space="preserve">dress appropriately and treat lessons as in </w:t>
            </w:r>
            <w:proofErr w:type="gramStart"/>
            <w:r w:rsidRPr="006A4D61">
              <w:rPr>
                <w:rFonts w:ascii="Arial" w:hAnsi="Arial" w:cs="Arial"/>
              </w:rPr>
              <w:t>school</w:t>
            </w:r>
            <w:proofErr w:type="gramEnd"/>
          </w:p>
          <w:p w14:paraId="3F40DAC5" w14:textId="77777777"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 xml:space="preserve">get ready for the session and enter at the correct </w:t>
            </w:r>
            <w:proofErr w:type="gramStart"/>
            <w:r w:rsidRPr="006A4D61">
              <w:rPr>
                <w:rFonts w:ascii="Arial" w:hAnsi="Arial" w:cs="Arial"/>
              </w:rPr>
              <w:t>time</w:t>
            </w:r>
            <w:proofErr w:type="gramEnd"/>
          </w:p>
          <w:p w14:paraId="361592FB" w14:textId="093C25F8" w:rsidR="006B6458" w:rsidRPr="006A4D61" w:rsidRDefault="006B6458" w:rsidP="00900173">
            <w:pPr>
              <w:pStyle w:val="ListParagraph"/>
              <w:numPr>
                <w:ilvl w:val="0"/>
                <w:numId w:val="4"/>
              </w:numPr>
              <w:ind w:left="417"/>
              <w:rPr>
                <w:rFonts w:ascii="Arial" w:hAnsi="Arial" w:cs="Arial"/>
              </w:rPr>
            </w:pPr>
            <w:r w:rsidRPr="006A4D61">
              <w:rPr>
                <w:rFonts w:ascii="Arial" w:hAnsi="Arial" w:cs="Arial"/>
              </w:rPr>
              <w:t>Parents/guardians are informed to minimise household disruptions while pupils are engaging in live sessions.</w:t>
            </w:r>
          </w:p>
          <w:p w14:paraId="277DC1E4" w14:textId="3A3EEBEE" w:rsidR="006B6458" w:rsidRPr="006A4D61" w:rsidRDefault="006B6458" w:rsidP="0078580C">
            <w:pPr>
              <w:pStyle w:val="ListParagraph"/>
              <w:numPr>
                <w:ilvl w:val="0"/>
                <w:numId w:val="4"/>
              </w:numPr>
              <w:ind w:left="417"/>
              <w:rPr>
                <w:rFonts w:ascii="Arial" w:hAnsi="Arial" w:cs="Arial"/>
              </w:rPr>
            </w:pPr>
            <w:r w:rsidRPr="006A4D61">
              <w:rPr>
                <w:rFonts w:ascii="Arial" w:hAnsi="Arial" w:cs="Arial"/>
              </w:rPr>
              <w:t xml:space="preserve">Use of “over the ear” headphones to be recommended not earbuds. Pupils may find the use of these helpful with any background noise within the home environment (use would be age-appropriate).  </w:t>
            </w:r>
          </w:p>
          <w:p w14:paraId="74B471BC" w14:textId="5F24F2A6" w:rsidR="006B6458" w:rsidRPr="006A4D61" w:rsidRDefault="006B6458" w:rsidP="0096644E">
            <w:pPr>
              <w:pStyle w:val="ListParagraph"/>
              <w:ind w:left="417"/>
              <w:rPr>
                <w:rFonts w:ascii="Arial" w:hAnsi="Arial" w:cs="Arial"/>
              </w:rPr>
            </w:pPr>
          </w:p>
        </w:tc>
        <w:tc>
          <w:tcPr>
            <w:tcW w:w="851" w:type="dxa"/>
          </w:tcPr>
          <w:p w14:paraId="24D13CF9" w14:textId="77777777" w:rsidR="006B6458" w:rsidRPr="00C814F4" w:rsidRDefault="006B6458" w:rsidP="000A5B55">
            <w:pPr>
              <w:jc w:val="center"/>
              <w:rPr>
                <w:rFonts w:ascii="Arial" w:hAnsi="Arial" w:cs="Arial"/>
              </w:rPr>
            </w:pPr>
          </w:p>
          <w:p w14:paraId="497C2F3C" w14:textId="0A1CF327" w:rsidR="006B6458" w:rsidRPr="00C814F4" w:rsidRDefault="006B6458" w:rsidP="000A5B55">
            <w:pPr>
              <w:jc w:val="center"/>
              <w:rPr>
                <w:rFonts w:ascii="Arial" w:hAnsi="Arial" w:cs="Arial"/>
              </w:rPr>
            </w:pPr>
            <w:r w:rsidRPr="00C814F4">
              <w:rPr>
                <w:rFonts w:ascii="Arial" w:hAnsi="Arial" w:cs="Arial"/>
              </w:rPr>
              <w:t>3</w:t>
            </w:r>
          </w:p>
        </w:tc>
        <w:tc>
          <w:tcPr>
            <w:tcW w:w="708" w:type="dxa"/>
          </w:tcPr>
          <w:p w14:paraId="12B28F03" w14:textId="77777777" w:rsidR="006B6458" w:rsidRPr="00C814F4" w:rsidRDefault="006B6458" w:rsidP="000A5B55">
            <w:pPr>
              <w:jc w:val="center"/>
              <w:rPr>
                <w:rFonts w:ascii="Arial" w:hAnsi="Arial" w:cs="Arial"/>
              </w:rPr>
            </w:pPr>
          </w:p>
          <w:p w14:paraId="3C2CE70A" w14:textId="67252840" w:rsidR="006B6458" w:rsidRPr="00C814F4" w:rsidRDefault="006B6458" w:rsidP="000A5B55">
            <w:pPr>
              <w:jc w:val="center"/>
              <w:rPr>
                <w:rFonts w:ascii="Arial" w:hAnsi="Arial" w:cs="Arial"/>
              </w:rPr>
            </w:pPr>
            <w:r w:rsidRPr="00C814F4">
              <w:rPr>
                <w:rFonts w:ascii="Arial" w:hAnsi="Arial" w:cs="Arial"/>
              </w:rPr>
              <w:t>3</w:t>
            </w:r>
          </w:p>
        </w:tc>
        <w:tc>
          <w:tcPr>
            <w:tcW w:w="709" w:type="dxa"/>
            <w:shd w:val="clear" w:color="auto" w:fill="00B050"/>
          </w:tcPr>
          <w:p w14:paraId="0BEDBF4C" w14:textId="77777777" w:rsidR="006B6458" w:rsidRPr="00C814F4" w:rsidRDefault="006B6458" w:rsidP="000A5B55">
            <w:pPr>
              <w:jc w:val="center"/>
              <w:rPr>
                <w:rFonts w:ascii="Arial" w:hAnsi="Arial" w:cs="Arial"/>
              </w:rPr>
            </w:pPr>
          </w:p>
          <w:p w14:paraId="21A84719" w14:textId="3AD06B2D" w:rsidR="006B6458" w:rsidRPr="00C814F4" w:rsidRDefault="006B6458" w:rsidP="000A5B55">
            <w:pPr>
              <w:jc w:val="center"/>
              <w:rPr>
                <w:rFonts w:ascii="Arial" w:hAnsi="Arial" w:cs="Arial"/>
              </w:rPr>
            </w:pPr>
            <w:r w:rsidRPr="00C814F4">
              <w:rPr>
                <w:rFonts w:ascii="Arial" w:hAnsi="Arial" w:cs="Arial"/>
              </w:rPr>
              <w:t>9</w:t>
            </w:r>
          </w:p>
        </w:tc>
      </w:tr>
      <w:tr w:rsidR="006B6458" w:rsidRPr="00C814F4" w14:paraId="21F03489" w14:textId="77777777" w:rsidTr="00852827">
        <w:tc>
          <w:tcPr>
            <w:tcW w:w="1844" w:type="dxa"/>
          </w:tcPr>
          <w:p w14:paraId="10BB3C1F" w14:textId="77777777" w:rsidR="006B6458" w:rsidRPr="00C814F4" w:rsidRDefault="006B6458" w:rsidP="000A5B55">
            <w:pPr>
              <w:rPr>
                <w:rFonts w:ascii="Arial" w:hAnsi="Arial" w:cs="Arial"/>
                <w:b/>
                <w:bCs/>
              </w:rPr>
            </w:pPr>
          </w:p>
          <w:p w14:paraId="04671F0E" w14:textId="1DC7B018" w:rsidR="006B6458" w:rsidRPr="00C814F4" w:rsidRDefault="006B6458" w:rsidP="000A5B55">
            <w:pPr>
              <w:rPr>
                <w:rFonts w:ascii="Arial" w:hAnsi="Arial" w:cs="Arial"/>
                <w:b/>
                <w:bCs/>
              </w:rPr>
            </w:pPr>
            <w:r w:rsidRPr="00C814F4">
              <w:rPr>
                <w:rFonts w:ascii="Arial" w:hAnsi="Arial" w:cs="Arial"/>
                <w:b/>
                <w:bCs/>
              </w:rPr>
              <w:t>4. Poorly managed lessons</w:t>
            </w:r>
          </w:p>
        </w:tc>
        <w:tc>
          <w:tcPr>
            <w:tcW w:w="850" w:type="dxa"/>
          </w:tcPr>
          <w:p w14:paraId="043F379C" w14:textId="74C3C399" w:rsidR="006B6458" w:rsidRPr="00C814F4" w:rsidRDefault="006B6458" w:rsidP="000A5B55">
            <w:pPr>
              <w:rPr>
                <w:rFonts w:ascii="Arial" w:hAnsi="Arial" w:cs="Arial"/>
              </w:rPr>
            </w:pPr>
          </w:p>
          <w:p w14:paraId="031F1110" w14:textId="5B55C3A3" w:rsidR="006B6458" w:rsidRPr="00C814F4" w:rsidRDefault="006B6458" w:rsidP="000A5B55">
            <w:pPr>
              <w:rPr>
                <w:rFonts w:ascii="Arial" w:hAnsi="Arial" w:cs="Arial"/>
              </w:rPr>
            </w:pPr>
            <w:r w:rsidRPr="00C814F4">
              <w:rPr>
                <w:rFonts w:ascii="Arial" w:hAnsi="Arial" w:cs="Arial"/>
              </w:rPr>
              <w:t>All</w:t>
            </w:r>
          </w:p>
        </w:tc>
        <w:tc>
          <w:tcPr>
            <w:tcW w:w="709" w:type="dxa"/>
          </w:tcPr>
          <w:p w14:paraId="59DE5666" w14:textId="77777777" w:rsidR="006B6458" w:rsidRPr="00C814F4" w:rsidRDefault="006B6458" w:rsidP="000A5B55">
            <w:pPr>
              <w:jc w:val="center"/>
              <w:rPr>
                <w:rFonts w:ascii="Arial" w:hAnsi="Arial" w:cs="Arial"/>
              </w:rPr>
            </w:pPr>
          </w:p>
          <w:p w14:paraId="41A55AC1" w14:textId="77777777" w:rsidR="006B6458" w:rsidRPr="00C814F4" w:rsidRDefault="006B6458" w:rsidP="000A5B55">
            <w:pPr>
              <w:jc w:val="center"/>
              <w:rPr>
                <w:rFonts w:ascii="Arial" w:hAnsi="Arial" w:cs="Arial"/>
              </w:rPr>
            </w:pPr>
            <w:r w:rsidRPr="00C814F4">
              <w:rPr>
                <w:rFonts w:ascii="Arial" w:hAnsi="Arial" w:cs="Arial"/>
              </w:rPr>
              <w:t>4</w:t>
            </w:r>
          </w:p>
          <w:p w14:paraId="7F976478" w14:textId="77777777" w:rsidR="006B6458" w:rsidRPr="00C814F4" w:rsidRDefault="006B6458" w:rsidP="000A5B55">
            <w:pPr>
              <w:jc w:val="center"/>
              <w:rPr>
                <w:rFonts w:ascii="Arial" w:hAnsi="Arial" w:cs="Arial"/>
              </w:rPr>
            </w:pPr>
          </w:p>
        </w:tc>
        <w:tc>
          <w:tcPr>
            <w:tcW w:w="709" w:type="dxa"/>
          </w:tcPr>
          <w:p w14:paraId="52009DE1" w14:textId="77777777" w:rsidR="006B6458" w:rsidRPr="00C814F4" w:rsidRDefault="006B6458" w:rsidP="000A5B55">
            <w:pPr>
              <w:jc w:val="center"/>
              <w:rPr>
                <w:rFonts w:ascii="Arial" w:hAnsi="Arial" w:cs="Arial"/>
              </w:rPr>
            </w:pPr>
          </w:p>
          <w:p w14:paraId="6DF63EEF" w14:textId="7CB5A92F" w:rsidR="006B6458" w:rsidRPr="00C814F4" w:rsidRDefault="006B6458" w:rsidP="000A5B55">
            <w:pPr>
              <w:jc w:val="center"/>
              <w:rPr>
                <w:rFonts w:ascii="Arial" w:hAnsi="Arial" w:cs="Arial"/>
              </w:rPr>
            </w:pPr>
            <w:r w:rsidRPr="00C814F4">
              <w:rPr>
                <w:rFonts w:ascii="Arial" w:hAnsi="Arial" w:cs="Arial"/>
              </w:rPr>
              <w:t>4</w:t>
            </w:r>
          </w:p>
        </w:tc>
        <w:tc>
          <w:tcPr>
            <w:tcW w:w="709" w:type="dxa"/>
            <w:shd w:val="clear" w:color="auto" w:fill="FF0000"/>
          </w:tcPr>
          <w:p w14:paraId="10F6BBE5" w14:textId="77777777" w:rsidR="006B6458" w:rsidRPr="00C814F4" w:rsidRDefault="006B6458" w:rsidP="000A5B55">
            <w:pPr>
              <w:jc w:val="center"/>
              <w:rPr>
                <w:rFonts w:ascii="Arial" w:hAnsi="Arial" w:cs="Arial"/>
              </w:rPr>
            </w:pPr>
          </w:p>
          <w:p w14:paraId="1AD95408" w14:textId="75587041" w:rsidR="006B6458" w:rsidRPr="00C814F4" w:rsidRDefault="006B6458" w:rsidP="000A5B55">
            <w:pPr>
              <w:jc w:val="center"/>
              <w:rPr>
                <w:rFonts w:ascii="Arial" w:hAnsi="Arial" w:cs="Arial"/>
              </w:rPr>
            </w:pPr>
            <w:r w:rsidRPr="00C814F4">
              <w:rPr>
                <w:rFonts w:ascii="Arial" w:hAnsi="Arial" w:cs="Arial"/>
              </w:rPr>
              <w:t>16</w:t>
            </w:r>
          </w:p>
        </w:tc>
        <w:tc>
          <w:tcPr>
            <w:tcW w:w="8221" w:type="dxa"/>
          </w:tcPr>
          <w:p w14:paraId="453266A7" w14:textId="77777777" w:rsidR="006B6458" w:rsidRPr="006A4D61" w:rsidRDefault="006B6458" w:rsidP="00623AF5">
            <w:pPr>
              <w:pStyle w:val="ListParagraph"/>
              <w:ind w:left="379"/>
              <w:rPr>
                <w:rFonts w:ascii="Arial" w:hAnsi="Arial" w:cs="Arial"/>
              </w:rPr>
            </w:pPr>
          </w:p>
          <w:p w14:paraId="1E797E77" w14:textId="52C4064C"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 xml:space="preserve">Staff will be trained to be confident and comfortable with using live streaming </w:t>
            </w:r>
            <w:proofErr w:type="gramStart"/>
            <w:r w:rsidRPr="006A4D61">
              <w:rPr>
                <w:rFonts w:ascii="Arial" w:hAnsi="Arial" w:cs="Arial"/>
              </w:rPr>
              <w:t>software</w:t>
            </w:r>
            <w:proofErr w:type="gramEnd"/>
          </w:p>
          <w:p w14:paraId="35F5609D" w14:textId="77777777"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Staff will use well-established routines:</w:t>
            </w:r>
          </w:p>
          <w:p w14:paraId="21884885" w14:textId="55BCEC43"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lastRenderedPageBreak/>
              <w:t>Notify the pupils of scheduled lessons (by the calendar in Teams/Google Meet) as well as what will be required during that session (documents, presentations etc)</w:t>
            </w:r>
          </w:p>
          <w:p w14:paraId="0452D5DC" w14:textId="77777777"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 xml:space="preserve">Open the TEAMs platform open 5-10 minutes before the session starts and ensure that all staff are </w:t>
            </w:r>
            <w:proofErr w:type="gramStart"/>
            <w:r w:rsidRPr="006A4D61">
              <w:rPr>
                <w:rFonts w:ascii="Arial" w:hAnsi="Arial" w:cs="Arial"/>
              </w:rPr>
              <w:t>included</w:t>
            </w:r>
            <w:proofErr w:type="gramEnd"/>
          </w:p>
          <w:p w14:paraId="78E30D98" w14:textId="77777777"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 xml:space="preserve">The lobby feature will be used to hold pupils until the session is ready to </w:t>
            </w:r>
            <w:proofErr w:type="gramStart"/>
            <w:r w:rsidRPr="006A4D61">
              <w:rPr>
                <w:rFonts w:ascii="Arial" w:hAnsi="Arial" w:cs="Arial"/>
              </w:rPr>
              <w:t>start</w:t>
            </w:r>
            <w:proofErr w:type="gramEnd"/>
          </w:p>
          <w:p w14:paraId="5972DD84" w14:textId="7234DF2C"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Make all pupils ‘attendees’, not ‘</w:t>
            </w:r>
            <w:proofErr w:type="gramStart"/>
            <w:r w:rsidRPr="006A4D61">
              <w:rPr>
                <w:rFonts w:ascii="Arial" w:hAnsi="Arial" w:cs="Arial"/>
              </w:rPr>
              <w:t>presenters’</w:t>
            </w:r>
            <w:proofErr w:type="gramEnd"/>
          </w:p>
          <w:p w14:paraId="398D74A8" w14:textId="71B8CBE4"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 xml:space="preserve">Discuss roles and responsibilities and a short tutorial on the system at the outset of all </w:t>
            </w:r>
            <w:proofErr w:type="gramStart"/>
            <w:r w:rsidRPr="006A4D61">
              <w:rPr>
                <w:rFonts w:ascii="Arial" w:hAnsi="Arial" w:cs="Arial"/>
              </w:rPr>
              <w:t>sessions</w:t>
            </w:r>
            <w:proofErr w:type="gramEnd"/>
          </w:p>
          <w:p w14:paraId="02C1355D" w14:textId="1CCBF459"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If pupils are using cameras, staff will have control over switching the camera off/disabling pupil’s contribution, if needed.</w:t>
            </w:r>
          </w:p>
          <w:p w14:paraId="1A46D7DE" w14:textId="04A51CBF"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If pupils are required to share screens, they will temporarily be made presenters then switched back to attendees.</w:t>
            </w:r>
          </w:p>
          <w:p w14:paraId="4928EC94" w14:textId="49FFC602"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Disconnect all pupils at the same time when sessions end.</w:t>
            </w:r>
          </w:p>
          <w:p w14:paraId="4208C1A9" w14:textId="0E035407"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Notify the school’s senior management team, learners and parents of any cancelled lessons, changes in arrangements or other relevant issues and concerns.</w:t>
            </w:r>
          </w:p>
          <w:p w14:paraId="3CEF6EC3" w14:textId="0DCDA0F0"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 xml:space="preserve">Be mindful of confidentiality; especially when live-streaming a lesson from a venue where other adults or children are </w:t>
            </w:r>
            <w:proofErr w:type="gramStart"/>
            <w:r w:rsidRPr="006A4D61">
              <w:rPr>
                <w:rFonts w:ascii="Arial" w:hAnsi="Arial" w:cs="Arial"/>
              </w:rPr>
              <w:t>present</w:t>
            </w:r>
            <w:proofErr w:type="gramEnd"/>
          </w:p>
          <w:p w14:paraId="2C2D5E34" w14:textId="573CEEF4"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At no point will staff leave a live session with unattended pupils.  In the case of an emergency, staff will end sessions for all participants, unless another member of staff present can take control.</w:t>
            </w:r>
          </w:p>
          <w:p w14:paraId="3944FDD9" w14:textId="5ECE49C2"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In the event of a “crash” (internet or computer hardware/software problems):</w:t>
            </w:r>
          </w:p>
          <w:p w14:paraId="4C73582D" w14:textId="7F015903" w:rsidR="006B6458" w:rsidRPr="006A4D61" w:rsidRDefault="006B6458" w:rsidP="00F40879">
            <w:pPr>
              <w:pStyle w:val="ListParagraph"/>
              <w:numPr>
                <w:ilvl w:val="1"/>
                <w:numId w:val="4"/>
              </w:numPr>
              <w:ind w:left="745"/>
              <w:rPr>
                <w:rFonts w:ascii="Arial" w:hAnsi="Arial" w:cs="Arial"/>
              </w:rPr>
            </w:pPr>
            <w:r w:rsidRPr="006A4D61">
              <w:rPr>
                <w:rFonts w:ascii="Arial" w:hAnsi="Arial" w:cs="Arial"/>
              </w:rPr>
              <w:t xml:space="preserve">If time allows, pupils can re-join the session when the problem is </w:t>
            </w:r>
            <w:proofErr w:type="gramStart"/>
            <w:r w:rsidRPr="006A4D61">
              <w:rPr>
                <w:rFonts w:ascii="Arial" w:hAnsi="Arial" w:cs="Arial"/>
              </w:rPr>
              <w:t>resolved</w:t>
            </w:r>
            <w:proofErr w:type="gramEnd"/>
          </w:p>
          <w:p w14:paraId="01F81C58" w14:textId="1B707237" w:rsidR="006B6458" w:rsidRPr="006A4D61" w:rsidRDefault="006B6458" w:rsidP="00F40879">
            <w:pPr>
              <w:pStyle w:val="ListParagraph"/>
              <w:numPr>
                <w:ilvl w:val="1"/>
                <w:numId w:val="4"/>
              </w:numPr>
              <w:ind w:left="745"/>
              <w:rPr>
                <w:rFonts w:ascii="Arial" w:hAnsi="Arial" w:cs="Arial"/>
              </w:rPr>
            </w:pPr>
            <w:r w:rsidRPr="006A4D61">
              <w:rPr>
                <w:rFonts w:ascii="Arial" w:hAnsi="Arial" w:cs="Arial"/>
              </w:rPr>
              <w:t>If staff are affected, they will report the incident to senior leaders/IT support immediately so that sessions can be covered or ended.</w:t>
            </w:r>
          </w:p>
          <w:p w14:paraId="06E72DFC" w14:textId="41BDA5D2"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 xml:space="preserve">A </w:t>
            </w:r>
            <w:r w:rsidRPr="006A4D61">
              <w:rPr>
                <w:rFonts w:ascii="Arial" w:hAnsi="Arial" w:cs="Arial"/>
                <w:lang w:val="en"/>
              </w:rPr>
              <w:t xml:space="preserve">record will be kept of who attended </w:t>
            </w:r>
            <w:proofErr w:type="gramStart"/>
            <w:r w:rsidRPr="006A4D61">
              <w:rPr>
                <w:rFonts w:ascii="Arial" w:hAnsi="Arial" w:cs="Arial"/>
                <w:lang w:val="en"/>
              </w:rPr>
              <w:t>sessions</w:t>
            </w:r>
            <w:proofErr w:type="gramEnd"/>
            <w:r w:rsidRPr="006A4D61">
              <w:rPr>
                <w:rFonts w:ascii="Arial" w:hAnsi="Arial" w:cs="Arial"/>
                <w:lang w:val="en"/>
              </w:rPr>
              <w:t xml:space="preserve"> </w:t>
            </w:r>
            <w:r w:rsidRPr="006A4D61">
              <w:rPr>
                <w:rFonts w:ascii="Arial" w:hAnsi="Arial" w:cs="Arial"/>
              </w:rPr>
              <w:t xml:space="preserve"> </w:t>
            </w:r>
          </w:p>
          <w:p w14:paraId="64FA3D58" w14:textId="15C0220E"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 xml:space="preserve">Leaders will ensure that staff are kept up to date with all relevant policies and procedures, including behaviour, online safety, safeguarding and data/GDPR protection </w:t>
            </w:r>
            <w:proofErr w:type="gramStart"/>
            <w:r w:rsidRPr="006A4D61">
              <w:rPr>
                <w:rFonts w:ascii="Arial" w:hAnsi="Arial" w:cs="Arial"/>
              </w:rPr>
              <w:t>policies</w:t>
            </w:r>
            <w:proofErr w:type="gramEnd"/>
          </w:p>
          <w:p w14:paraId="5CFDA75A" w14:textId="77777777"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 xml:space="preserve">If repeated instances of poorly managed sessions occur, staff will use other remote learning approaches until they are confident and capable to deliver live sessions. </w:t>
            </w:r>
          </w:p>
          <w:p w14:paraId="6F1047B6" w14:textId="5A06B7C5" w:rsidR="00797359" w:rsidRPr="006A4D61" w:rsidRDefault="00797359" w:rsidP="0096644E">
            <w:pPr>
              <w:pStyle w:val="ListParagraph"/>
              <w:ind w:left="379"/>
              <w:rPr>
                <w:rFonts w:ascii="Arial" w:hAnsi="Arial" w:cs="Arial"/>
              </w:rPr>
            </w:pPr>
          </w:p>
        </w:tc>
        <w:tc>
          <w:tcPr>
            <w:tcW w:w="851" w:type="dxa"/>
          </w:tcPr>
          <w:p w14:paraId="4F8EAB23" w14:textId="77777777" w:rsidR="006B6458" w:rsidRPr="00C814F4" w:rsidRDefault="006B6458" w:rsidP="000A5B55">
            <w:pPr>
              <w:jc w:val="center"/>
              <w:rPr>
                <w:rFonts w:ascii="Arial" w:hAnsi="Arial" w:cs="Arial"/>
              </w:rPr>
            </w:pPr>
          </w:p>
          <w:p w14:paraId="5E9BFCCA" w14:textId="2F484292" w:rsidR="006B6458" w:rsidRPr="00C814F4" w:rsidRDefault="006B6458" w:rsidP="000A5B55">
            <w:pPr>
              <w:jc w:val="center"/>
              <w:rPr>
                <w:rFonts w:ascii="Arial" w:hAnsi="Arial" w:cs="Arial"/>
              </w:rPr>
            </w:pPr>
            <w:r w:rsidRPr="00C814F4">
              <w:rPr>
                <w:rFonts w:ascii="Arial" w:hAnsi="Arial" w:cs="Arial"/>
              </w:rPr>
              <w:t>4</w:t>
            </w:r>
          </w:p>
        </w:tc>
        <w:tc>
          <w:tcPr>
            <w:tcW w:w="708" w:type="dxa"/>
          </w:tcPr>
          <w:p w14:paraId="395455E8" w14:textId="77777777" w:rsidR="006B6458" w:rsidRPr="00C814F4" w:rsidRDefault="006B6458" w:rsidP="000A5B55">
            <w:pPr>
              <w:jc w:val="center"/>
              <w:rPr>
                <w:rFonts w:ascii="Arial" w:hAnsi="Arial" w:cs="Arial"/>
              </w:rPr>
            </w:pPr>
          </w:p>
          <w:p w14:paraId="213DABF9" w14:textId="737075AD" w:rsidR="006B6458" w:rsidRPr="00C814F4" w:rsidRDefault="006B6458" w:rsidP="000A5B55">
            <w:pPr>
              <w:jc w:val="center"/>
              <w:rPr>
                <w:rFonts w:ascii="Arial" w:hAnsi="Arial" w:cs="Arial"/>
              </w:rPr>
            </w:pPr>
            <w:r w:rsidRPr="00C814F4">
              <w:rPr>
                <w:rFonts w:ascii="Arial" w:hAnsi="Arial" w:cs="Arial"/>
              </w:rPr>
              <w:t>2</w:t>
            </w:r>
          </w:p>
        </w:tc>
        <w:tc>
          <w:tcPr>
            <w:tcW w:w="709" w:type="dxa"/>
            <w:shd w:val="clear" w:color="auto" w:fill="00B050"/>
          </w:tcPr>
          <w:p w14:paraId="337B20FE" w14:textId="77777777" w:rsidR="006B6458" w:rsidRPr="00C814F4" w:rsidRDefault="006B6458" w:rsidP="000A5B55">
            <w:pPr>
              <w:jc w:val="center"/>
              <w:rPr>
                <w:rFonts w:ascii="Arial" w:hAnsi="Arial" w:cs="Arial"/>
              </w:rPr>
            </w:pPr>
          </w:p>
          <w:p w14:paraId="55FB3A16" w14:textId="15AD75A9" w:rsidR="006B6458" w:rsidRPr="00C814F4" w:rsidRDefault="006B6458" w:rsidP="000A5B55">
            <w:pPr>
              <w:jc w:val="center"/>
              <w:rPr>
                <w:rFonts w:ascii="Arial" w:hAnsi="Arial" w:cs="Arial"/>
              </w:rPr>
            </w:pPr>
            <w:r w:rsidRPr="00C814F4">
              <w:rPr>
                <w:rFonts w:ascii="Arial" w:hAnsi="Arial" w:cs="Arial"/>
              </w:rPr>
              <w:t>8</w:t>
            </w:r>
          </w:p>
        </w:tc>
      </w:tr>
      <w:tr w:rsidR="006B6458" w:rsidRPr="00C814F4" w14:paraId="69AD39AA" w14:textId="77777777" w:rsidTr="00852827">
        <w:tc>
          <w:tcPr>
            <w:tcW w:w="1844" w:type="dxa"/>
          </w:tcPr>
          <w:p w14:paraId="1483B505" w14:textId="77777777" w:rsidR="006B6458" w:rsidRPr="00C814F4" w:rsidRDefault="006B6458" w:rsidP="000A5B55">
            <w:pPr>
              <w:rPr>
                <w:rFonts w:ascii="Arial" w:hAnsi="Arial" w:cs="Arial"/>
                <w:b/>
                <w:bCs/>
              </w:rPr>
            </w:pPr>
          </w:p>
          <w:p w14:paraId="171C3DBE" w14:textId="22CA1A0D" w:rsidR="006B6458" w:rsidRPr="00C814F4" w:rsidRDefault="006B6458" w:rsidP="000A5B55">
            <w:pPr>
              <w:rPr>
                <w:rFonts w:ascii="Arial" w:hAnsi="Arial" w:cs="Arial"/>
                <w:b/>
                <w:bCs/>
              </w:rPr>
            </w:pPr>
            <w:r w:rsidRPr="00C814F4">
              <w:rPr>
                <w:rFonts w:ascii="Arial" w:hAnsi="Arial" w:cs="Arial"/>
                <w:b/>
                <w:bCs/>
              </w:rPr>
              <w:lastRenderedPageBreak/>
              <w:t>5.</w:t>
            </w:r>
            <w:r>
              <w:rPr>
                <w:rFonts w:ascii="Arial" w:hAnsi="Arial" w:cs="Arial"/>
                <w:b/>
                <w:bCs/>
              </w:rPr>
              <w:t xml:space="preserve"> </w:t>
            </w:r>
            <w:r w:rsidRPr="00C814F4">
              <w:rPr>
                <w:rFonts w:ascii="Arial" w:hAnsi="Arial" w:cs="Arial"/>
                <w:b/>
                <w:bCs/>
              </w:rPr>
              <w:t>Poor pupil behaviour</w:t>
            </w:r>
          </w:p>
        </w:tc>
        <w:tc>
          <w:tcPr>
            <w:tcW w:w="850" w:type="dxa"/>
          </w:tcPr>
          <w:p w14:paraId="5AD08895" w14:textId="02B0854E" w:rsidR="006B6458" w:rsidRPr="00C814F4" w:rsidRDefault="006B6458" w:rsidP="000A5B55">
            <w:pPr>
              <w:rPr>
                <w:rFonts w:ascii="Arial" w:hAnsi="Arial" w:cs="Arial"/>
              </w:rPr>
            </w:pPr>
          </w:p>
          <w:p w14:paraId="317970ED" w14:textId="084504A9" w:rsidR="006B6458" w:rsidRPr="00C814F4" w:rsidRDefault="006B6458" w:rsidP="000A5B55">
            <w:pPr>
              <w:rPr>
                <w:rFonts w:ascii="Arial" w:hAnsi="Arial" w:cs="Arial"/>
              </w:rPr>
            </w:pPr>
            <w:r w:rsidRPr="00C814F4">
              <w:rPr>
                <w:rFonts w:ascii="Arial" w:hAnsi="Arial" w:cs="Arial"/>
              </w:rPr>
              <w:lastRenderedPageBreak/>
              <w:t>All</w:t>
            </w:r>
          </w:p>
        </w:tc>
        <w:tc>
          <w:tcPr>
            <w:tcW w:w="709" w:type="dxa"/>
          </w:tcPr>
          <w:p w14:paraId="1AEDF1D7" w14:textId="77777777" w:rsidR="006B6458" w:rsidRPr="00C814F4" w:rsidRDefault="006B6458" w:rsidP="000A5B55">
            <w:pPr>
              <w:jc w:val="center"/>
              <w:rPr>
                <w:rFonts w:ascii="Arial" w:hAnsi="Arial" w:cs="Arial"/>
              </w:rPr>
            </w:pPr>
          </w:p>
          <w:p w14:paraId="3563925C" w14:textId="77777777" w:rsidR="006B6458" w:rsidRPr="00C814F4" w:rsidRDefault="006B6458" w:rsidP="000A5B55">
            <w:pPr>
              <w:jc w:val="center"/>
              <w:rPr>
                <w:rFonts w:ascii="Arial" w:hAnsi="Arial" w:cs="Arial"/>
              </w:rPr>
            </w:pPr>
            <w:r w:rsidRPr="00C814F4">
              <w:rPr>
                <w:rFonts w:ascii="Arial" w:hAnsi="Arial" w:cs="Arial"/>
              </w:rPr>
              <w:lastRenderedPageBreak/>
              <w:t>4</w:t>
            </w:r>
          </w:p>
          <w:p w14:paraId="47F29150" w14:textId="77777777" w:rsidR="006B6458" w:rsidRPr="00C814F4" w:rsidRDefault="006B6458" w:rsidP="000A5B55">
            <w:pPr>
              <w:jc w:val="center"/>
              <w:rPr>
                <w:rFonts w:ascii="Arial" w:hAnsi="Arial" w:cs="Arial"/>
              </w:rPr>
            </w:pPr>
          </w:p>
        </w:tc>
        <w:tc>
          <w:tcPr>
            <w:tcW w:w="709" w:type="dxa"/>
          </w:tcPr>
          <w:p w14:paraId="0B98D7D6" w14:textId="77777777" w:rsidR="006B6458" w:rsidRPr="00C814F4" w:rsidRDefault="006B6458" w:rsidP="000A5B55">
            <w:pPr>
              <w:jc w:val="center"/>
              <w:rPr>
                <w:rFonts w:ascii="Arial" w:hAnsi="Arial" w:cs="Arial"/>
              </w:rPr>
            </w:pPr>
          </w:p>
          <w:p w14:paraId="3FBD8540" w14:textId="019CD7E8" w:rsidR="006B6458" w:rsidRPr="00C814F4" w:rsidRDefault="006B6458" w:rsidP="000A5B55">
            <w:pPr>
              <w:jc w:val="center"/>
              <w:rPr>
                <w:rFonts w:ascii="Arial" w:hAnsi="Arial" w:cs="Arial"/>
              </w:rPr>
            </w:pPr>
            <w:r w:rsidRPr="00C814F4">
              <w:rPr>
                <w:rFonts w:ascii="Arial" w:hAnsi="Arial" w:cs="Arial"/>
              </w:rPr>
              <w:lastRenderedPageBreak/>
              <w:t>4</w:t>
            </w:r>
          </w:p>
        </w:tc>
        <w:tc>
          <w:tcPr>
            <w:tcW w:w="709" w:type="dxa"/>
            <w:shd w:val="clear" w:color="auto" w:fill="FF0000"/>
          </w:tcPr>
          <w:p w14:paraId="4E3587AE" w14:textId="77777777" w:rsidR="006B6458" w:rsidRPr="00C814F4" w:rsidRDefault="006B6458" w:rsidP="000A5B55">
            <w:pPr>
              <w:jc w:val="center"/>
              <w:rPr>
                <w:rFonts w:ascii="Arial" w:hAnsi="Arial" w:cs="Arial"/>
              </w:rPr>
            </w:pPr>
          </w:p>
          <w:p w14:paraId="64ADC443" w14:textId="66D907F5" w:rsidR="006B6458" w:rsidRPr="00C814F4" w:rsidRDefault="006B6458" w:rsidP="000A5B55">
            <w:pPr>
              <w:jc w:val="center"/>
              <w:rPr>
                <w:rFonts w:ascii="Arial" w:hAnsi="Arial" w:cs="Arial"/>
              </w:rPr>
            </w:pPr>
            <w:r w:rsidRPr="00C814F4">
              <w:rPr>
                <w:rFonts w:ascii="Arial" w:hAnsi="Arial" w:cs="Arial"/>
              </w:rPr>
              <w:lastRenderedPageBreak/>
              <w:t>16</w:t>
            </w:r>
          </w:p>
        </w:tc>
        <w:tc>
          <w:tcPr>
            <w:tcW w:w="8221" w:type="dxa"/>
          </w:tcPr>
          <w:p w14:paraId="23E2E6FC" w14:textId="77777777" w:rsidR="006B6458" w:rsidRPr="006A4D61" w:rsidRDefault="006B6458" w:rsidP="00623AF5">
            <w:pPr>
              <w:pStyle w:val="ListParagraph"/>
              <w:ind w:left="379"/>
              <w:rPr>
                <w:rFonts w:ascii="Arial" w:hAnsi="Arial" w:cs="Arial"/>
              </w:rPr>
            </w:pPr>
          </w:p>
          <w:p w14:paraId="794F1A46" w14:textId="457B3D13"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lastRenderedPageBreak/>
              <w:t>Staff have the training to deal with instances of poor pupil behaviour.</w:t>
            </w:r>
          </w:p>
          <w:p w14:paraId="2672D254" w14:textId="39C03AF9"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Teachers will report instances of poor pupils’ behaviour in line with the school’s behaviour policy.</w:t>
            </w:r>
          </w:p>
          <w:p w14:paraId="6AAFEAC2" w14:textId="5E6A1349"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 xml:space="preserve">Sessions are recorded with the sole purpose of safeguarding pupils and </w:t>
            </w:r>
            <w:proofErr w:type="gramStart"/>
            <w:r w:rsidRPr="006A4D61">
              <w:rPr>
                <w:rFonts w:ascii="Arial" w:hAnsi="Arial" w:cs="Arial"/>
              </w:rPr>
              <w:t>teachers</w:t>
            </w:r>
            <w:proofErr w:type="gramEnd"/>
          </w:p>
          <w:p w14:paraId="79CE1414" w14:textId="5E5CD35F" w:rsidR="006B6458" w:rsidRPr="007D5C9C" w:rsidRDefault="006B6458" w:rsidP="00900173">
            <w:pPr>
              <w:pStyle w:val="ListParagraph"/>
              <w:numPr>
                <w:ilvl w:val="0"/>
                <w:numId w:val="4"/>
              </w:numPr>
              <w:ind w:left="379"/>
              <w:rPr>
                <w:rFonts w:ascii="Arial" w:hAnsi="Arial" w:cs="Arial"/>
              </w:rPr>
            </w:pPr>
            <w:r w:rsidRPr="006A4D61">
              <w:rPr>
                <w:rFonts w:ascii="Arial" w:hAnsi="Arial" w:cs="Arial"/>
              </w:rPr>
              <w:t xml:space="preserve">A </w:t>
            </w:r>
            <w:r w:rsidRPr="007D5C9C">
              <w:rPr>
                <w:rFonts w:ascii="Arial" w:hAnsi="Arial" w:cs="Arial"/>
              </w:rPr>
              <w:t>parent or guardian will be present or close by, where feasible.</w:t>
            </w:r>
          </w:p>
          <w:p w14:paraId="71E529EA" w14:textId="6E07BBFB" w:rsidR="006B6458" w:rsidRPr="007D5C9C" w:rsidRDefault="006B6458" w:rsidP="00F31204">
            <w:pPr>
              <w:pStyle w:val="ListParagraph"/>
              <w:numPr>
                <w:ilvl w:val="0"/>
                <w:numId w:val="4"/>
              </w:numPr>
              <w:ind w:left="379"/>
              <w:rPr>
                <w:rFonts w:ascii="Arial" w:hAnsi="Arial" w:cs="Arial"/>
              </w:rPr>
            </w:pPr>
            <w:r w:rsidRPr="007D5C9C">
              <w:rPr>
                <w:rFonts w:ascii="Arial" w:hAnsi="Arial" w:cs="Arial"/>
              </w:rPr>
              <w:t xml:space="preserve">A set of engagement and behaviour rules will be shared with </w:t>
            </w:r>
            <w:r w:rsidR="00F31204" w:rsidRPr="007D5C9C">
              <w:rPr>
                <w:rFonts w:ascii="Arial" w:hAnsi="Arial" w:cs="Arial"/>
              </w:rPr>
              <w:t xml:space="preserve">staff, </w:t>
            </w:r>
            <w:proofErr w:type="gramStart"/>
            <w:r w:rsidRPr="007D5C9C">
              <w:rPr>
                <w:rFonts w:ascii="Arial" w:hAnsi="Arial" w:cs="Arial"/>
              </w:rPr>
              <w:t>pupils</w:t>
            </w:r>
            <w:proofErr w:type="gramEnd"/>
            <w:r w:rsidRPr="007D5C9C">
              <w:rPr>
                <w:rFonts w:ascii="Arial" w:hAnsi="Arial" w:cs="Arial"/>
              </w:rPr>
              <w:t xml:space="preserve"> and parents</w:t>
            </w:r>
            <w:r w:rsidR="00F31204" w:rsidRPr="007D5C9C">
              <w:rPr>
                <w:rFonts w:ascii="Arial" w:hAnsi="Arial" w:cs="Arial"/>
              </w:rPr>
              <w:t xml:space="preserve">.  </w:t>
            </w:r>
            <w:r w:rsidRPr="007D5C9C">
              <w:rPr>
                <w:rFonts w:ascii="Arial" w:hAnsi="Arial" w:cs="Arial"/>
              </w:rPr>
              <w:t>Teachers will remind pupils of these at the start of sessions, for example:</w:t>
            </w:r>
          </w:p>
          <w:p w14:paraId="7F85F083" w14:textId="77777777"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Expectations of behaviour (reminding the pupil that the session is recorded for safeguarding purposes and a parent/guardian need to be close by)</w:t>
            </w:r>
          </w:p>
          <w:p w14:paraId="5068D131" w14:textId="77777777"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The pupil’s background must be blurred or using a background picture.</w:t>
            </w:r>
          </w:p>
          <w:p w14:paraId="602E2B87" w14:textId="77777777"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The pupil should be in a location where it is unlikely to be disturbed by intrusive events and noises.</w:t>
            </w:r>
          </w:p>
          <w:p w14:paraId="6648B501" w14:textId="1EA33F86"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How to ask questions – open discussion/chat/hand up feature – depending on lesson etc.</w:t>
            </w:r>
          </w:p>
          <w:p w14:paraId="77C8B2B8" w14:textId="06206191"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Under no circumstances should pupils record or snapshot their screens</w:t>
            </w:r>
          </w:p>
          <w:p w14:paraId="0E54D4D6" w14:textId="4CF82A32"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Sanctions – sessions will be stopped for individuals or classes if behaviour rules are broken (e.g., writing silly comments in the chat etc.)</w:t>
            </w:r>
          </w:p>
          <w:p w14:paraId="6775D7AD" w14:textId="2CEC80E8" w:rsidR="006B6458" w:rsidRPr="006A4D61" w:rsidRDefault="006B6458" w:rsidP="00900173">
            <w:pPr>
              <w:pStyle w:val="ListParagraph"/>
              <w:numPr>
                <w:ilvl w:val="0"/>
                <w:numId w:val="4"/>
              </w:numPr>
              <w:ind w:left="417"/>
              <w:rPr>
                <w:rFonts w:ascii="Arial" w:hAnsi="Arial" w:cs="Arial"/>
              </w:rPr>
            </w:pPr>
            <w:r w:rsidRPr="006A4D61">
              <w:rPr>
                <w:rFonts w:ascii="Arial" w:hAnsi="Arial" w:cs="Arial"/>
              </w:rPr>
              <w:t>Staff will limit features if there is a greater likelihood of unsuitable behaviour with certain groups of pupils or if a session is one-to-one:</w:t>
            </w:r>
          </w:p>
          <w:p w14:paraId="2EE0020F" w14:textId="77777777" w:rsidR="006B6458" w:rsidRPr="006A4D61" w:rsidRDefault="006B6458" w:rsidP="00900173">
            <w:pPr>
              <w:pStyle w:val="ListParagraph"/>
              <w:numPr>
                <w:ilvl w:val="0"/>
                <w:numId w:val="23"/>
              </w:numPr>
              <w:rPr>
                <w:rFonts w:ascii="Arial" w:hAnsi="Arial" w:cs="Arial"/>
              </w:rPr>
            </w:pPr>
            <w:r w:rsidRPr="006A4D61">
              <w:rPr>
                <w:rFonts w:ascii="Arial" w:hAnsi="Arial" w:cs="Arial"/>
              </w:rPr>
              <w:t>Cameras off</w:t>
            </w:r>
          </w:p>
          <w:p w14:paraId="62BBB6BD" w14:textId="77777777" w:rsidR="006B6458" w:rsidRPr="006A4D61" w:rsidRDefault="006B6458" w:rsidP="00900173">
            <w:pPr>
              <w:pStyle w:val="ListParagraph"/>
              <w:numPr>
                <w:ilvl w:val="0"/>
                <w:numId w:val="23"/>
              </w:numPr>
              <w:rPr>
                <w:rFonts w:ascii="Arial" w:hAnsi="Arial" w:cs="Arial"/>
              </w:rPr>
            </w:pPr>
            <w:r w:rsidRPr="006A4D61">
              <w:rPr>
                <w:rFonts w:ascii="Arial" w:hAnsi="Arial" w:cs="Arial"/>
              </w:rPr>
              <w:t>Mics off</w:t>
            </w:r>
          </w:p>
          <w:p w14:paraId="565E60D4" w14:textId="77777777" w:rsidR="006B6458" w:rsidRPr="006A4D61" w:rsidRDefault="006B6458" w:rsidP="00900173">
            <w:pPr>
              <w:pStyle w:val="ListParagraph"/>
              <w:numPr>
                <w:ilvl w:val="0"/>
                <w:numId w:val="23"/>
              </w:numPr>
              <w:rPr>
                <w:rFonts w:ascii="Arial" w:hAnsi="Arial" w:cs="Arial"/>
              </w:rPr>
            </w:pPr>
            <w:r w:rsidRPr="006A4D61">
              <w:rPr>
                <w:rFonts w:ascii="Arial" w:hAnsi="Arial" w:cs="Arial"/>
              </w:rPr>
              <w:t>Chat only etc.</w:t>
            </w:r>
          </w:p>
          <w:p w14:paraId="4D76F584" w14:textId="77777777" w:rsidR="006B6458" w:rsidRPr="006A4D61" w:rsidRDefault="006B6458" w:rsidP="00900173">
            <w:pPr>
              <w:pStyle w:val="ListParagraph"/>
              <w:numPr>
                <w:ilvl w:val="0"/>
                <w:numId w:val="22"/>
              </w:numPr>
              <w:ind w:left="414"/>
              <w:rPr>
                <w:rFonts w:ascii="Arial" w:hAnsi="Arial" w:cs="Arial"/>
              </w:rPr>
            </w:pPr>
            <w:r w:rsidRPr="006A4D61">
              <w:rPr>
                <w:rFonts w:ascii="Arial" w:hAnsi="Arial" w:cs="Arial"/>
              </w:rPr>
              <w:t>Staff will always look out for pupils’ welfare and report any concerns in line with school policy.</w:t>
            </w:r>
          </w:p>
          <w:p w14:paraId="7DB57BA1" w14:textId="1E841DC6" w:rsidR="006B6458" w:rsidRPr="006A4D61" w:rsidRDefault="006B6458" w:rsidP="0096644E">
            <w:pPr>
              <w:pStyle w:val="ListParagraph"/>
              <w:ind w:left="414"/>
              <w:rPr>
                <w:rFonts w:ascii="Arial" w:hAnsi="Arial" w:cs="Arial"/>
              </w:rPr>
            </w:pPr>
          </w:p>
        </w:tc>
        <w:tc>
          <w:tcPr>
            <w:tcW w:w="851" w:type="dxa"/>
          </w:tcPr>
          <w:p w14:paraId="51ECCF4B" w14:textId="77777777" w:rsidR="006B6458" w:rsidRPr="00C814F4" w:rsidRDefault="006B6458" w:rsidP="000A5B55">
            <w:pPr>
              <w:jc w:val="center"/>
              <w:rPr>
                <w:rFonts w:ascii="Arial" w:hAnsi="Arial" w:cs="Arial"/>
              </w:rPr>
            </w:pPr>
          </w:p>
          <w:p w14:paraId="3654CECB" w14:textId="04D94F30" w:rsidR="006B6458" w:rsidRPr="00C814F4" w:rsidRDefault="006B6458" w:rsidP="000A5B55">
            <w:pPr>
              <w:jc w:val="center"/>
              <w:rPr>
                <w:rFonts w:ascii="Arial" w:hAnsi="Arial" w:cs="Arial"/>
              </w:rPr>
            </w:pPr>
            <w:r w:rsidRPr="00C814F4">
              <w:rPr>
                <w:rFonts w:ascii="Arial" w:hAnsi="Arial" w:cs="Arial"/>
              </w:rPr>
              <w:lastRenderedPageBreak/>
              <w:t>4</w:t>
            </w:r>
          </w:p>
        </w:tc>
        <w:tc>
          <w:tcPr>
            <w:tcW w:w="708" w:type="dxa"/>
          </w:tcPr>
          <w:p w14:paraId="7D997A7D" w14:textId="77777777" w:rsidR="006B6458" w:rsidRPr="00C814F4" w:rsidRDefault="006B6458" w:rsidP="000A5B55">
            <w:pPr>
              <w:jc w:val="center"/>
              <w:rPr>
                <w:rFonts w:ascii="Arial" w:hAnsi="Arial" w:cs="Arial"/>
              </w:rPr>
            </w:pPr>
          </w:p>
          <w:p w14:paraId="6E8E0C99" w14:textId="3E404356" w:rsidR="006B6458" w:rsidRPr="00C814F4" w:rsidRDefault="006B6458" w:rsidP="000A5B55">
            <w:pPr>
              <w:jc w:val="center"/>
              <w:rPr>
                <w:rFonts w:ascii="Arial" w:hAnsi="Arial" w:cs="Arial"/>
              </w:rPr>
            </w:pPr>
            <w:r w:rsidRPr="00C814F4">
              <w:rPr>
                <w:rFonts w:ascii="Arial" w:hAnsi="Arial" w:cs="Arial"/>
              </w:rPr>
              <w:lastRenderedPageBreak/>
              <w:t>2</w:t>
            </w:r>
          </w:p>
        </w:tc>
        <w:tc>
          <w:tcPr>
            <w:tcW w:w="709" w:type="dxa"/>
            <w:shd w:val="clear" w:color="auto" w:fill="00B050"/>
          </w:tcPr>
          <w:p w14:paraId="681DA443" w14:textId="77777777" w:rsidR="006B6458" w:rsidRPr="00C814F4" w:rsidRDefault="006B6458" w:rsidP="000A5B55">
            <w:pPr>
              <w:jc w:val="center"/>
              <w:rPr>
                <w:rFonts w:ascii="Arial" w:hAnsi="Arial" w:cs="Arial"/>
              </w:rPr>
            </w:pPr>
          </w:p>
          <w:p w14:paraId="5A863507" w14:textId="183D8961" w:rsidR="006B6458" w:rsidRPr="00C814F4" w:rsidRDefault="006B6458" w:rsidP="000A5B55">
            <w:pPr>
              <w:jc w:val="center"/>
              <w:rPr>
                <w:rFonts w:ascii="Arial" w:hAnsi="Arial" w:cs="Arial"/>
              </w:rPr>
            </w:pPr>
            <w:r w:rsidRPr="00C814F4">
              <w:rPr>
                <w:rFonts w:ascii="Arial" w:hAnsi="Arial" w:cs="Arial"/>
              </w:rPr>
              <w:lastRenderedPageBreak/>
              <w:t>8</w:t>
            </w:r>
          </w:p>
        </w:tc>
      </w:tr>
      <w:tr w:rsidR="006B6458" w:rsidRPr="00C814F4" w14:paraId="780AFC01" w14:textId="77777777" w:rsidTr="00695BF9">
        <w:tc>
          <w:tcPr>
            <w:tcW w:w="1844" w:type="dxa"/>
          </w:tcPr>
          <w:p w14:paraId="0D90105B" w14:textId="77777777" w:rsidR="006B6458" w:rsidRPr="00C814F4" w:rsidRDefault="006B6458" w:rsidP="00416640">
            <w:pPr>
              <w:rPr>
                <w:rFonts w:ascii="Arial" w:hAnsi="Arial" w:cs="Arial"/>
                <w:b/>
                <w:bCs/>
              </w:rPr>
            </w:pPr>
          </w:p>
          <w:p w14:paraId="358A0CB8" w14:textId="1D98E4D9" w:rsidR="006B6458" w:rsidRPr="00C814F4" w:rsidRDefault="006B6458" w:rsidP="00416640">
            <w:pPr>
              <w:rPr>
                <w:rFonts w:ascii="Arial" w:hAnsi="Arial" w:cs="Arial"/>
              </w:rPr>
            </w:pPr>
            <w:r w:rsidRPr="00C814F4">
              <w:rPr>
                <w:rFonts w:ascii="Arial" w:hAnsi="Arial" w:cs="Arial"/>
                <w:b/>
                <w:bCs/>
              </w:rPr>
              <w:t>6. Malpractice</w:t>
            </w:r>
          </w:p>
        </w:tc>
        <w:tc>
          <w:tcPr>
            <w:tcW w:w="850" w:type="dxa"/>
          </w:tcPr>
          <w:p w14:paraId="69F25AF4" w14:textId="5A60DD28" w:rsidR="006B6458" w:rsidRPr="00C814F4" w:rsidRDefault="006B6458" w:rsidP="000A5B55">
            <w:pPr>
              <w:rPr>
                <w:rFonts w:ascii="Arial" w:hAnsi="Arial" w:cs="Arial"/>
              </w:rPr>
            </w:pPr>
          </w:p>
          <w:p w14:paraId="0C16C025" w14:textId="0D149705" w:rsidR="006B6458" w:rsidRPr="00C814F4" w:rsidRDefault="006B6458" w:rsidP="000A5B55">
            <w:pPr>
              <w:rPr>
                <w:rFonts w:ascii="Arial" w:hAnsi="Arial" w:cs="Arial"/>
              </w:rPr>
            </w:pPr>
            <w:r w:rsidRPr="00C814F4">
              <w:rPr>
                <w:rFonts w:ascii="Arial" w:hAnsi="Arial" w:cs="Arial"/>
              </w:rPr>
              <w:t>All</w:t>
            </w:r>
          </w:p>
        </w:tc>
        <w:tc>
          <w:tcPr>
            <w:tcW w:w="709" w:type="dxa"/>
          </w:tcPr>
          <w:p w14:paraId="5FD601FD" w14:textId="77777777" w:rsidR="006B6458" w:rsidRPr="00C814F4" w:rsidRDefault="006B6458" w:rsidP="000A5B55">
            <w:pPr>
              <w:jc w:val="center"/>
              <w:rPr>
                <w:rFonts w:ascii="Arial" w:hAnsi="Arial" w:cs="Arial"/>
              </w:rPr>
            </w:pPr>
          </w:p>
          <w:p w14:paraId="301729BE" w14:textId="77777777" w:rsidR="006B6458" w:rsidRPr="00C814F4" w:rsidRDefault="006B6458" w:rsidP="000A5B55">
            <w:pPr>
              <w:jc w:val="center"/>
              <w:rPr>
                <w:rFonts w:ascii="Arial" w:hAnsi="Arial" w:cs="Arial"/>
              </w:rPr>
            </w:pPr>
            <w:r w:rsidRPr="00C814F4">
              <w:rPr>
                <w:rFonts w:ascii="Arial" w:hAnsi="Arial" w:cs="Arial"/>
              </w:rPr>
              <w:t>5</w:t>
            </w:r>
          </w:p>
          <w:p w14:paraId="03A927E8" w14:textId="77777777" w:rsidR="006B6458" w:rsidRPr="00C814F4" w:rsidRDefault="006B6458" w:rsidP="000A5B55">
            <w:pPr>
              <w:jc w:val="center"/>
              <w:rPr>
                <w:rFonts w:ascii="Arial" w:hAnsi="Arial" w:cs="Arial"/>
              </w:rPr>
            </w:pPr>
          </w:p>
        </w:tc>
        <w:tc>
          <w:tcPr>
            <w:tcW w:w="709" w:type="dxa"/>
          </w:tcPr>
          <w:p w14:paraId="7CCA06FA" w14:textId="77777777" w:rsidR="006B6458" w:rsidRPr="00C814F4" w:rsidRDefault="006B6458" w:rsidP="000A5B55">
            <w:pPr>
              <w:jc w:val="center"/>
              <w:rPr>
                <w:rFonts w:ascii="Arial" w:hAnsi="Arial" w:cs="Arial"/>
              </w:rPr>
            </w:pPr>
          </w:p>
          <w:p w14:paraId="0B6CA682" w14:textId="6FE9635A" w:rsidR="006B6458" w:rsidRPr="00C814F4" w:rsidRDefault="006B6458" w:rsidP="000A5B55">
            <w:pPr>
              <w:jc w:val="center"/>
              <w:rPr>
                <w:rFonts w:ascii="Arial" w:hAnsi="Arial" w:cs="Arial"/>
              </w:rPr>
            </w:pPr>
            <w:r w:rsidRPr="00C814F4">
              <w:rPr>
                <w:rFonts w:ascii="Arial" w:hAnsi="Arial" w:cs="Arial"/>
              </w:rPr>
              <w:t>2</w:t>
            </w:r>
          </w:p>
        </w:tc>
        <w:tc>
          <w:tcPr>
            <w:tcW w:w="709" w:type="dxa"/>
            <w:shd w:val="clear" w:color="auto" w:fill="00B050"/>
          </w:tcPr>
          <w:p w14:paraId="7A82D2B8" w14:textId="77777777" w:rsidR="006B6458" w:rsidRPr="00C814F4" w:rsidRDefault="006B6458" w:rsidP="000A5B55">
            <w:pPr>
              <w:jc w:val="center"/>
              <w:rPr>
                <w:rFonts w:ascii="Arial" w:hAnsi="Arial" w:cs="Arial"/>
              </w:rPr>
            </w:pPr>
          </w:p>
          <w:p w14:paraId="623C77AE" w14:textId="4C9BD4DD" w:rsidR="006B6458" w:rsidRPr="00C814F4" w:rsidRDefault="006B6458" w:rsidP="000A5B55">
            <w:pPr>
              <w:jc w:val="center"/>
              <w:rPr>
                <w:rFonts w:ascii="Arial" w:hAnsi="Arial" w:cs="Arial"/>
              </w:rPr>
            </w:pPr>
            <w:r w:rsidRPr="00C814F4">
              <w:rPr>
                <w:rFonts w:ascii="Arial" w:hAnsi="Arial" w:cs="Arial"/>
              </w:rPr>
              <w:t>10</w:t>
            </w:r>
          </w:p>
        </w:tc>
        <w:tc>
          <w:tcPr>
            <w:tcW w:w="8221" w:type="dxa"/>
          </w:tcPr>
          <w:p w14:paraId="267A8634" w14:textId="77777777" w:rsidR="006B6458" w:rsidRPr="006A4D61" w:rsidRDefault="006B6458" w:rsidP="00623AF5">
            <w:pPr>
              <w:pStyle w:val="ListParagraph"/>
              <w:ind w:left="379"/>
              <w:rPr>
                <w:rFonts w:ascii="Arial" w:hAnsi="Arial" w:cs="Arial"/>
              </w:rPr>
            </w:pPr>
          </w:p>
          <w:p w14:paraId="44C83FBA" w14:textId="10EA01AA"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Teaching staff are familiar with the school’s acceptable conduct (normally be contained in a scho</w:t>
            </w:r>
            <w:r w:rsidR="005F7BFA">
              <w:rPr>
                <w:rFonts w:ascii="Arial" w:hAnsi="Arial" w:cs="Arial"/>
              </w:rPr>
              <w:t>ol's updated</w:t>
            </w:r>
            <w:r w:rsidRPr="006A4D61">
              <w:rPr>
                <w:rFonts w:ascii="Arial" w:hAnsi="Arial" w:cs="Arial"/>
              </w:rPr>
              <w:t>, IT acceptable use policy and/or staff behaviour policy)</w:t>
            </w:r>
          </w:p>
          <w:p w14:paraId="5141A387" w14:textId="77777777"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 xml:space="preserve">Staff are reminded that child protection policies apply as they would in the </w:t>
            </w:r>
            <w:proofErr w:type="gramStart"/>
            <w:r w:rsidRPr="006A4D61">
              <w:rPr>
                <w:rFonts w:ascii="Arial" w:hAnsi="Arial" w:cs="Arial"/>
              </w:rPr>
              <w:t>classroom</w:t>
            </w:r>
            <w:proofErr w:type="gramEnd"/>
          </w:p>
          <w:p w14:paraId="1A06630C" w14:textId="67F9F304"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lastRenderedPageBreak/>
              <w:t xml:space="preserve">Staff will adhere to professional standards of dress when in front of the </w:t>
            </w:r>
            <w:proofErr w:type="gramStart"/>
            <w:r w:rsidRPr="006A4D61">
              <w:rPr>
                <w:rFonts w:ascii="Arial" w:hAnsi="Arial" w:cs="Arial"/>
              </w:rPr>
              <w:t>camera</w:t>
            </w:r>
            <w:proofErr w:type="gramEnd"/>
          </w:p>
          <w:p w14:paraId="5E2B4D87" w14:textId="663D1399"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 xml:space="preserve">Pupils have clear reporting routes in place so they can raise any concerns whilst online and know how to access age-appropriate practical </w:t>
            </w:r>
            <w:proofErr w:type="gramStart"/>
            <w:r w:rsidRPr="006A4D61">
              <w:rPr>
                <w:rFonts w:ascii="Arial" w:hAnsi="Arial" w:cs="Arial"/>
              </w:rPr>
              <w:t>support</w:t>
            </w:r>
            <w:proofErr w:type="gramEnd"/>
          </w:p>
          <w:p w14:paraId="5025CD71" w14:textId="74BAA315" w:rsidR="006B6458" w:rsidRPr="00A06C87" w:rsidRDefault="005F7BFA" w:rsidP="00900173">
            <w:pPr>
              <w:pStyle w:val="ListParagraph"/>
              <w:numPr>
                <w:ilvl w:val="0"/>
                <w:numId w:val="4"/>
              </w:numPr>
              <w:ind w:left="379"/>
              <w:rPr>
                <w:rFonts w:ascii="Arial" w:hAnsi="Arial" w:cs="Arial"/>
              </w:rPr>
            </w:pPr>
            <w:r w:rsidRPr="00A06C87">
              <w:rPr>
                <w:rFonts w:ascii="Arial" w:hAnsi="Arial" w:cs="Arial"/>
              </w:rPr>
              <w:t xml:space="preserve">Pupils should always know how to </w:t>
            </w:r>
            <w:proofErr w:type="gramStart"/>
            <w:r w:rsidRPr="00A06C87">
              <w:rPr>
                <w:rFonts w:ascii="Arial" w:hAnsi="Arial" w:cs="Arial"/>
              </w:rPr>
              <w:t>make contact with</w:t>
            </w:r>
            <w:proofErr w:type="gramEnd"/>
            <w:r w:rsidRPr="00A06C87">
              <w:rPr>
                <w:rFonts w:ascii="Arial" w:hAnsi="Arial" w:cs="Arial"/>
              </w:rPr>
              <w:t xml:space="preserve"> pastoral support or designated safeguarding person if concerns arise.</w:t>
            </w:r>
          </w:p>
          <w:p w14:paraId="3E4A2BEE" w14:textId="77777777"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 xml:space="preserve">Sessions are recorded with the sole purpose of safeguarding pupils and </w:t>
            </w:r>
            <w:proofErr w:type="gramStart"/>
            <w:r w:rsidRPr="006A4D61">
              <w:rPr>
                <w:rFonts w:ascii="Arial" w:hAnsi="Arial" w:cs="Arial"/>
              </w:rPr>
              <w:t>teachers</w:t>
            </w:r>
            <w:proofErr w:type="gramEnd"/>
          </w:p>
          <w:p w14:paraId="3E8414EA" w14:textId="5D82D76F"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A parent or guardian will be present or close by, where feasible.</w:t>
            </w:r>
          </w:p>
          <w:p w14:paraId="6C232B79" w14:textId="77777777"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 xml:space="preserve">The provider’s governing body or management committee is satisfied that teachers are applying their safeguarding and internet safety policies </w:t>
            </w:r>
            <w:proofErr w:type="gramStart"/>
            <w:r w:rsidRPr="006A4D61">
              <w:rPr>
                <w:rFonts w:ascii="Arial" w:hAnsi="Arial" w:cs="Arial"/>
              </w:rPr>
              <w:t>robustly</w:t>
            </w:r>
            <w:proofErr w:type="gramEnd"/>
          </w:p>
          <w:p w14:paraId="41803165" w14:textId="77777777"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 xml:space="preserve">The provider’s senior leadership team will have individually signed off any 1-2-1 </w:t>
            </w:r>
            <w:proofErr w:type="gramStart"/>
            <w:r w:rsidRPr="006A4D61">
              <w:rPr>
                <w:rFonts w:ascii="Arial" w:hAnsi="Arial" w:cs="Arial"/>
              </w:rPr>
              <w:t>sessions</w:t>
            </w:r>
            <w:proofErr w:type="gramEnd"/>
          </w:p>
          <w:p w14:paraId="0590ED40" w14:textId="67B5B8D2" w:rsidR="006B6458" w:rsidRPr="006A4D61" w:rsidRDefault="006B6458" w:rsidP="0096644E">
            <w:pPr>
              <w:pStyle w:val="ListParagraph"/>
              <w:ind w:left="379"/>
              <w:rPr>
                <w:rFonts w:ascii="Arial" w:hAnsi="Arial" w:cs="Arial"/>
              </w:rPr>
            </w:pPr>
          </w:p>
        </w:tc>
        <w:tc>
          <w:tcPr>
            <w:tcW w:w="851" w:type="dxa"/>
          </w:tcPr>
          <w:p w14:paraId="34E0F7BB" w14:textId="77777777" w:rsidR="006B6458" w:rsidRPr="00C814F4" w:rsidRDefault="006B6458" w:rsidP="000A5B55">
            <w:pPr>
              <w:jc w:val="center"/>
              <w:rPr>
                <w:rFonts w:ascii="Arial" w:hAnsi="Arial" w:cs="Arial"/>
              </w:rPr>
            </w:pPr>
          </w:p>
          <w:p w14:paraId="23EA7496" w14:textId="358C8E43" w:rsidR="006B6458" w:rsidRPr="00C814F4" w:rsidRDefault="006B6458" w:rsidP="000A5B55">
            <w:pPr>
              <w:jc w:val="center"/>
              <w:rPr>
                <w:rFonts w:ascii="Arial" w:hAnsi="Arial" w:cs="Arial"/>
              </w:rPr>
            </w:pPr>
            <w:r w:rsidRPr="00C814F4">
              <w:rPr>
                <w:rFonts w:ascii="Arial" w:hAnsi="Arial" w:cs="Arial"/>
              </w:rPr>
              <w:t>5</w:t>
            </w:r>
          </w:p>
        </w:tc>
        <w:tc>
          <w:tcPr>
            <w:tcW w:w="708" w:type="dxa"/>
          </w:tcPr>
          <w:p w14:paraId="17492C99" w14:textId="77777777" w:rsidR="006B6458" w:rsidRPr="00C814F4" w:rsidRDefault="006B6458" w:rsidP="000A5B55">
            <w:pPr>
              <w:jc w:val="center"/>
              <w:rPr>
                <w:rFonts w:ascii="Arial" w:hAnsi="Arial" w:cs="Arial"/>
              </w:rPr>
            </w:pPr>
          </w:p>
          <w:p w14:paraId="74876B24" w14:textId="6D409FC1" w:rsidR="006B6458" w:rsidRPr="00C814F4" w:rsidRDefault="006B6458" w:rsidP="000A5B55">
            <w:pPr>
              <w:jc w:val="center"/>
              <w:rPr>
                <w:rFonts w:ascii="Arial" w:hAnsi="Arial" w:cs="Arial"/>
              </w:rPr>
            </w:pPr>
            <w:r w:rsidRPr="00C814F4">
              <w:rPr>
                <w:rFonts w:ascii="Arial" w:hAnsi="Arial" w:cs="Arial"/>
              </w:rPr>
              <w:t>1</w:t>
            </w:r>
          </w:p>
        </w:tc>
        <w:tc>
          <w:tcPr>
            <w:tcW w:w="709" w:type="dxa"/>
            <w:shd w:val="clear" w:color="auto" w:fill="92D050"/>
          </w:tcPr>
          <w:p w14:paraId="2DD0AE03" w14:textId="77777777" w:rsidR="006B6458" w:rsidRPr="00C814F4" w:rsidRDefault="006B6458" w:rsidP="000A5B55">
            <w:pPr>
              <w:jc w:val="center"/>
              <w:rPr>
                <w:rFonts w:ascii="Arial" w:hAnsi="Arial" w:cs="Arial"/>
              </w:rPr>
            </w:pPr>
          </w:p>
          <w:p w14:paraId="0A263D51" w14:textId="39B068EE" w:rsidR="006B6458" w:rsidRPr="00C814F4" w:rsidRDefault="006B6458" w:rsidP="000A5B55">
            <w:pPr>
              <w:jc w:val="center"/>
              <w:rPr>
                <w:rFonts w:ascii="Arial" w:hAnsi="Arial" w:cs="Arial"/>
              </w:rPr>
            </w:pPr>
            <w:r w:rsidRPr="00C814F4">
              <w:rPr>
                <w:rFonts w:ascii="Arial" w:hAnsi="Arial" w:cs="Arial"/>
              </w:rPr>
              <w:t>5</w:t>
            </w:r>
          </w:p>
        </w:tc>
      </w:tr>
      <w:tr w:rsidR="006B6458" w:rsidRPr="00C814F4" w14:paraId="20498BED" w14:textId="77777777" w:rsidTr="00852827">
        <w:tc>
          <w:tcPr>
            <w:tcW w:w="1844" w:type="dxa"/>
          </w:tcPr>
          <w:p w14:paraId="51CFDFFF" w14:textId="77777777" w:rsidR="006B6458" w:rsidRPr="00C814F4" w:rsidRDefault="006B6458" w:rsidP="000A5B55">
            <w:pPr>
              <w:rPr>
                <w:rFonts w:ascii="Arial" w:hAnsi="Arial" w:cs="Arial"/>
                <w:b/>
                <w:bCs/>
              </w:rPr>
            </w:pPr>
          </w:p>
          <w:p w14:paraId="73EF0EE1" w14:textId="6AD03D63" w:rsidR="006B6458" w:rsidRPr="00C814F4" w:rsidRDefault="006B6458" w:rsidP="000A5B55">
            <w:pPr>
              <w:rPr>
                <w:rFonts w:ascii="Arial" w:hAnsi="Arial" w:cs="Arial"/>
                <w:b/>
                <w:bCs/>
              </w:rPr>
            </w:pPr>
            <w:r w:rsidRPr="00C814F4">
              <w:rPr>
                <w:rFonts w:ascii="Arial" w:hAnsi="Arial" w:cs="Arial"/>
                <w:b/>
                <w:bCs/>
              </w:rPr>
              <w:t>7. External Organisations</w:t>
            </w:r>
          </w:p>
        </w:tc>
        <w:tc>
          <w:tcPr>
            <w:tcW w:w="850" w:type="dxa"/>
          </w:tcPr>
          <w:p w14:paraId="16524C49" w14:textId="1B231F5D" w:rsidR="006B6458" w:rsidRPr="00C814F4" w:rsidRDefault="006B6458" w:rsidP="000A5B55">
            <w:pPr>
              <w:rPr>
                <w:rFonts w:ascii="Arial" w:hAnsi="Arial" w:cs="Arial"/>
              </w:rPr>
            </w:pPr>
          </w:p>
          <w:p w14:paraId="351ABFDB" w14:textId="11982F11" w:rsidR="006B6458" w:rsidRPr="00C814F4" w:rsidRDefault="006B6458" w:rsidP="000A5B55">
            <w:pPr>
              <w:rPr>
                <w:rFonts w:ascii="Arial" w:hAnsi="Arial" w:cs="Arial"/>
              </w:rPr>
            </w:pPr>
            <w:r w:rsidRPr="00C814F4">
              <w:rPr>
                <w:rFonts w:ascii="Arial" w:hAnsi="Arial" w:cs="Arial"/>
              </w:rPr>
              <w:t>All</w:t>
            </w:r>
          </w:p>
        </w:tc>
        <w:tc>
          <w:tcPr>
            <w:tcW w:w="709" w:type="dxa"/>
          </w:tcPr>
          <w:p w14:paraId="73B49449" w14:textId="77777777" w:rsidR="006B6458" w:rsidRPr="00C814F4" w:rsidRDefault="006B6458" w:rsidP="000A5B55">
            <w:pPr>
              <w:jc w:val="center"/>
              <w:rPr>
                <w:rFonts w:ascii="Arial" w:hAnsi="Arial" w:cs="Arial"/>
              </w:rPr>
            </w:pPr>
          </w:p>
          <w:p w14:paraId="5E3F009C" w14:textId="6E454D54" w:rsidR="006B6458" w:rsidRPr="00C814F4" w:rsidRDefault="006B6458" w:rsidP="000A5B55">
            <w:pPr>
              <w:jc w:val="center"/>
              <w:rPr>
                <w:rFonts w:ascii="Arial" w:hAnsi="Arial" w:cs="Arial"/>
              </w:rPr>
            </w:pPr>
            <w:r w:rsidRPr="00C814F4">
              <w:rPr>
                <w:rFonts w:ascii="Arial" w:hAnsi="Arial" w:cs="Arial"/>
              </w:rPr>
              <w:t>4</w:t>
            </w:r>
          </w:p>
        </w:tc>
        <w:tc>
          <w:tcPr>
            <w:tcW w:w="709" w:type="dxa"/>
          </w:tcPr>
          <w:p w14:paraId="15C377C0" w14:textId="77777777" w:rsidR="006B6458" w:rsidRPr="00C814F4" w:rsidRDefault="006B6458" w:rsidP="000A5B55">
            <w:pPr>
              <w:jc w:val="center"/>
              <w:rPr>
                <w:rFonts w:ascii="Arial" w:hAnsi="Arial" w:cs="Arial"/>
              </w:rPr>
            </w:pPr>
          </w:p>
          <w:p w14:paraId="32074886" w14:textId="71A9AFA0" w:rsidR="006B6458" w:rsidRPr="00C814F4" w:rsidRDefault="006B6458" w:rsidP="000A5B55">
            <w:pPr>
              <w:jc w:val="center"/>
              <w:rPr>
                <w:rFonts w:ascii="Arial" w:hAnsi="Arial" w:cs="Arial"/>
              </w:rPr>
            </w:pPr>
            <w:r w:rsidRPr="00C814F4">
              <w:rPr>
                <w:rFonts w:ascii="Arial" w:hAnsi="Arial" w:cs="Arial"/>
              </w:rPr>
              <w:t>4</w:t>
            </w:r>
          </w:p>
        </w:tc>
        <w:tc>
          <w:tcPr>
            <w:tcW w:w="709" w:type="dxa"/>
            <w:shd w:val="clear" w:color="auto" w:fill="FF0000"/>
          </w:tcPr>
          <w:p w14:paraId="522D4730" w14:textId="77777777" w:rsidR="006B6458" w:rsidRPr="00C814F4" w:rsidRDefault="006B6458" w:rsidP="000A5B55">
            <w:pPr>
              <w:jc w:val="center"/>
              <w:rPr>
                <w:rFonts w:ascii="Arial" w:hAnsi="Arial" w:cs="Arial"/>
              </w:rPr>
            </w:pPr>
          </w:p>
          <w:p w14:paraId="5C760D14" w14:textId="06D5C683" w:rsidR="006B6458" w:rsidRPr="00C814F4" w:rsidRDefault="006B6458" w:rsidP="000A5B55">
            <w:pPr>
              <w:jc w:val="center"/>
              <w:rPr>
                <w:rFonts w:ascii="Arial" w:hAnsi="Arial" w:cs="Arial"/>
              </w:rPr>
            </w:pPr>
            <w:r w:rsidRPr="00C814F4">
              <w:rPr>
                <w:rFonts w:ascii="Arial" w:hAnsi="Arial" w:cs="Arial"/>
              </w:rPr>
              <w:t>16</w:t>
            </w:r>
          </w:p>
        </w:tc>
        <w:tc>
          <w:tcPr>
            <w:tcW w:w="8221" w:type="dxa"/>
          </w:tcPr>
          <w:p w14:paraId="7AB83CCF" w14:textId="77777777" w:rsidR="006B6458" w:rsidRPr="006A4D61" w:rsidRDefault="006B6458" w:rsidP="00623AF5">
            <w:pPr>
              <w:pStyle w:val="ListParagraph"/>
              <w:ind w:left="360"/>
              <w:rPr>
                <w:rFonts w:ascii="Arial" w:hAnsi="Arial" w:cs="Arial"/>
              </w:rPr>
            </w:pPr>
          </w:p>
          <w:p w14:paraId="4556D58C" w14:textId="1529AC00" w:rsidR="006B6458" w:rsidRPr="006A4D61" w:rsidRDefault="006B6458" w:rsidP="00357711">
            <w:pPr>
              <w:pStyle w:val="ListParagraph"/>
              <w:numPr>
                <w:ilvl w:val="0"/>
                <w:numId w:val="4"/>
              </w:numPr>
              <w:rPr>
                <w:rFonts w:ascii="Arial" w:hAnsi="Arial" w:cs="Arial"/>
              </w:rPr>
            </w:pPr>
            <w:r w:rsidRPr="006A4D61">
              <w:rPr>
                <w:rFonts w:ascii="Arial" w:hAnsi="Arial" w:cs="Arial"/>
              </w:rPr>
              <w:t>Lessons/sessions delivered by external organisations (e.g., music services, Careers Wales etc.) will be dealt with using the same safeguarding protocols and work routines as determined by the school.</w:t>
            </w:r>
          </w:p>
          <w:p w14:paraId="2E156286" w14:textId="48C94F69" w:rsidR="006B6458" w:rsidRPr="006A4D61" w:rsidRDefault="006B6458" w:rsidP="00EB6268">
            <w:pPr>
              <w:pStyle w:val="ListParagraph"/>
              <w:numPr>
                <w:ilvl w:val="0"/>
                <w:numId w:val="4"/>
              </w:numPr>
              <w:rPr>
                <w:rFonts w:ascii="Arial" w:hAnsi="Arial" w:cs="Arial"/>
              </w:rPr>
            </w:pPr>
            <w:r w:rsidRPr="006A4D61">
              <w:rPr>
                <w:rFonts w:ascii="Arial" w:hAnsi="Arial" w:cs="Arial"/>
              </w:rPr>
              <w:t>The headteacher will ensure that the external organisation has the safeguarding and working routines for the schools and will insist that they need to be followed.</w:t>
            </w:r>
          </w:p>
          <w:p w14:paraId="39B9664E" w14:textId="438953BC" w:rsidR="006B6458" w:rsidRPr="006A4D61" w:rsidRDefault="006B6458" w:rsidP="00EB6268">
            <w:pPr>
              <w:pStyle w:val="ListParagraph"/>
              <w:numPr>
                <w:ilvl w:val="0"/>
                <w:numId w:val="4"/>
              </w:numPr>
              <w:rPr>
                <w:rFonts w:ascii="Arial" w:hAnsi="Arial" w:cs="Arial"/>
              </w:rPr>
            </w:pPr>
            <w:r w:rsidRPr="006A4D61">
              <w:rPr>
                <w:rFonts w:ascii="Arial" w:hAnsi="Arial" w:cs="Arial"/>
              </w:rPr>
              <w:t>Pupils a</w:t>
            </w:r>
            <w:r w:rsidR="008813AA">
              <w:rPr>
                <w:rFonts w:ascii="Arial" w:hAnsi="Arial" w:cs="Arial"/>
              </w:rPr>
              <w:t>nd</w:t>
            </w:r>
            <w:r w:rsidRPr="006A4D61">
              <w:rPr>
                <w:rFonts w:ascii="Arial" w:hAnsi="Arial" w:cs="Arial"/>
              </w:rPr>
              <w:t xml:space="preserve"> parents will be made aware that the same safeguarding reporting routes are to be used when lessons are delivered by external organisations.</w:t>
            </w:r>
          </w:p>
          <w:p w14:paraId="05DDC758" w14:textId="5ADB8004" w:rsidR="006B6458" w:rsidRPr="006A4D61" w:rsidRDefault="006B6458" w:rsidP="00EB6268">
            <w:pPr>
              <w:pStyle w:val="ListParagraph"/>
              <w:numPr>
                <w:ilvl w:val="0"/>
                <w:numId w:val="4"/>
              </w:numPr>
              <w:rPr>
                <w:rFonts w:ascii="Arial" w:hAnsi="Arial" w:cs="Arial"/>
              </w:rPr>
            </w:pPr>
            <w:r w:rsidRPr="006A4D61">
              <w:rPr>
                <w:rFonts w:ascii="Arial" w:hAnsi="Arial" w:cs="Arial"/>
              </w:rPr>
              <w:t xml:space="preserve">Other professionals involved in providing online sessions with learners and/or their families will have been provided with clear guidance from their professional associations and/or employers and should follow these in conjunction with this guidance.  This guidance will be shared with and agreed </w:t>
            </w:r>
            <w:r w:rsidR="00987620">
              <w:rPr>
                <w:rFonts w:ascii="Arial" w:hAnsi="Arial" w:cs="Arial"/>
              </w:rPr>
              <w:t>to</w:t>
            </w:r>
            <w:r w:rsidRPr="006A4D61">
              <w:rPr>
                <w:rFonts w:ascii="Arial" w:hAnsi="Arial" w:cs="Arial"/>
              </w:rPr>
              <w:t xml:space="preserve"> by the headteacher.</w:t>
            </w:r>
          </w:p>
          <w:p w14:paraId="549715BB" w14:textId="5876FA97" w:rsidR="006B6458" w:rsidRPr="006A4D61" w:rsidRDefault="006B6458" w:rsidP="00DC325D">
            <w:pPr>
              <w:pStyle w:val="ListParagraph"/>
              <w:numPr>
                <w:ilvl w:val="0"/>
                <w:numId w:val="4"/>
              </w:numPr>
              <w:rPr>
                <w:rFonts w:ascii="Arial" w:hAnsi="Arial" w:cs="Arial"/>
              </w:rPr>
            </w:pPr>
            <w:r w:rsidRPr="006A4D61">
              <w:rPr>
                <w:rFonts w:ascii="Arial" w:hAnsi="Arial" w:cs="Arial"/>
              </w:rPr>
              <w:t>School leaders will ensure that external staff are kept up to date with all the school’s relevant policies and procedures, including behaviour, online safety, safeguarding and data/GDPR protection policies.</w:t>
            </w:r>
          </w:p>
          <w:p w14:paraId="5DD827A0" w14:textId="09FA1D22" w:rsidR="006B6458" w:rsidRPr="006A4D61" w:rsidRDefault="006B6458" w:rsidP="00EB6268">
            <w:pPr>
              <w:pStyle w:val="ListParagraph"/>
              <w:numPr>
                <w:ilvl w:val="0"/>
                <w:numId w:val="4"/>
              </w:numPr>
              <w:rPr>
                <w:rFonts w:ascii="Arial" w:hAnsi="Arial" w:cs="Arial"/>
              </w:rPr>
            </w:pPr>
            <w:r w:rsidRPr="006A4D61">
              <w:rPr>
                <w:rFonts w:ascii="Arial" w:hAnsi="Arial" w:cs="Arial"/>
              </w:rPr>
              <w:t>Staff from an external organisation will report concerns in line with school policy.</w:t>
            </w:r>
          </w:p>
          <w:p w14:paraId="3EDD1D2E" w14:textId="4B01EE8A" w:rsidR="006B6458" w:rsidRPr="006A4D61" w:rsidRDefault="006B6458" w:rsidP="00EB6268">
            <w:pPr>
              <w:pStyle w:val="ListParagraph"/>
              <w:numPr>
                <w:ilvl w:val="0"/>
                <w:numId w:val="4"/>
              </w:numPr>
              <w:rPr>
                <w:rFonts w:ascii="Arial" w:hAnsi="Arial" w:cs="Arial"/>
              </w:rPr>
            </w:pPr>
            <w:r w:rsidRPr="006A4D61">
              <w:rPr>
                <w:rFonts w:ascii="Arial" w:hAnsi="Arial" w:cs="Arial"/>
              </w:rPr>
              <w:lastRenderedPageBreak/>
              <w:t>If external organisations do not follow the school’s protocols for live streaming, sessions will be stopped, and provision will revert to an asynchronous delivery.</w:t>
            </w:r>
          </w:p>
          <w:p w14:paraId="37E08E49" w14:textId="6DF3D91D" w:rsidR="006B6458" w:rsidRPr="006A4D61" w:rsidRDefault="006B6458" w:rsidP="0096644E">
            <w:pPr>
              <w:pStyle w:val="ListParagraph"/>
              <w:ind w:left="360"/>
              <w:rPr>
                <w:rFonts w:ascii="Arial" w:hAnsi="Arial" w:cs="Arial"/>
              </w:rPr>
            </w:pPr>
          </w:p>
        </w:tc>
        <w:tc>
          <w:tcPr>
            <w:tcW w:w="851" w:type="dxa"/>
          </w:tcPr>
          <w:p w14:paraId="372EE2F0" w14:textId="77777777" w:rsidR="006B6458" w:rsidRPr="00C814F4" w:rsidRDefault="006B6458" w:rsidP="000A5B55">
            <w:pPr>
              <w:jc w:val="center"/>
              <w:rPr>
                <w:rFonts w:ascii="Arial" w:hAnsi="Arial" w:cs="Arial"/>
              </w:rPr>
            </w:pPr>
          </w:p>
          <w:p w14:paraId="3CBF4E14" w14:textId="5FE6E011" w:rsidR="006B6458" w:rsidRPr="00C814F4" w:rsidRDefault="006B6458" w:rsidP="000A5B55">
            <w:pPr>
              <w:jc w:val="center"/>
              <w:rPr>
                <w:rFonts w:ascii="Arial" w:hAnsi="Arial" w:cs="Arial"/>
              </w:rPr>
            </w:pPr>
            <w:r w:rsidRPr="00C814F4">
              <w:rPr>
                <w:rFonts w:ascii="Arial" w:hAnsi="Arial" w:cs="Arial"/>
              </w:rPr>
              <w:t>4</w:t>
            </w:r>
          </w:p>
        </w:tc>
        <w:tc>
          <w:tcPr>
            <w:tcW w:w="708" w:type="dxa"/>
          </w:tcPr>
          <w:p w14:paraId="48E6A3CF" w14:textId="77777777" w:rsidR="006B6458" w:rsidRPr="00C814F4" w:rsidRDefault="006B6458" w:rsidP="000A5B55">
            <w:pPr>
              <w:jc w:val="center"/>
              <w:rPr>
                <w:rFonts w:ascii="Arial" w:hAnsi="Arial" w:cs="Arial"/>
              </w:rPr>
            </w:pPr>
          </w:p>
          <w:p w14:paraId="12231AA7" w14:textId="1CC4E735" w:rsidR="006B6458" w:rsidRPr="00C814F4" w:rsidRDefault="006B6458" w:rsidP="000A5B55">
            <w:pPr>
              <w:jc w:val="center"/>
              <w:rPr>
                <w:rFonts w:ascii="Arial" w:hAnsi="Arial" w:cs="Arial"/>
              </w:rPr>
            </w:pPr>
            <w:r w:rsidRPr="00C814F4">
              <w:rPr>
                <w:rFonts w:ascii="Arial" w:hAnsi="Arial" w:cs="Arial"/>
              </w:rPr>
              <w:t>2</w:t>
            </w:r>
          </w:p>
        </w:tc>
        <w:tc>
          <w:tcPr>
            <w:tcW w:w="709" w:type="dxa"/>
            <w:shd w:val="clear" w:color="auto" w:fill="00B050"/>
          </w:tcPr>
          <w:p w14:paraId="20345066" w14:textId="77777777" w:rsidR="006B6458" w:rsidRPr="00C814F4" w:rsidRDefault="006B6458" w:rsidP="000A5B55">
            <w:pPr>
              <w:jc w:val="center"/>
              <w:rPr>
                <w:rFonts w:ascii="Arial" w:hAnsi="Arial" w:cs="Arial"/>
              </w:rPr>
            </w:pPr>
          </w:p>
          <w:p w14:paraId="67C233C9" w14:textId="532727F2" w:rsidR="006B6458" w:rsidRPr="00C814F4" w:rsidRDefault="006B6458" w:rsidP="000A5B55">
            <w:pPr>
              <w:jc w:val="center"/>
              <w:rPr>
                <w:rFonts w:ascii="Arial" w:hAnsi="Arial" w:cs="Arial"/>
              </w:rPr>
            </w:pPr>
            <w:r w:rsidRPr="00C814F4">
              <w:rPr>
                <w:rFonts w:ascii="Arial" w:hAnsi="Arial" w:cs="Arial"/>
              </w:rPr>
              <w:t>8</w:t>
            </w:r>
          </w:p>
        </w:tc>
      </w:tr>
      <w:tr w:rsidR="006B6458" w:rsidRPr="00C814F4" w14:paraId="59CE8D0F" w14:textId="77777777" w:rsidTr="00852827">
        <w:tc>
          <w:tcPr>
            <w:tcW w:w="1844" w:type="dxa"/>
          </w:tcPr>
          <w:p w14:paraId="5119D2CA" w14:textId="77777777" w:rsidR="006B6458" w:rsidRPr="00C814F4" w:rsidRDefault="006B6458" w:rsidP="000A5B55">
            <w:pPr>
              <w:rPr>
                <w:rFonts w:ascii="Arial" w:hAnsi="Arial" w:cs="Arial"/>
                <w:b/>
                <w:bCs/>
              </w:rPr>
            </w:pPr>
          </w:p>
          <w:p w14:paraId="58729950" w14:textId="04711595" w:rsidR="006B6458" w:rsidRPr="00C814F4" w:rsidRDefault="006B6458" w:rsidP="000A5B55">
            <w:pPr>
              <w:rPr>
                <w:rFonts w:ascii="Arial" w:hAnsi="Arial" w:cs="Arial"/>
                <w:b/>
                <w:bCs/>
              </w:rPr>
            </w:pPr>
            <w:r w:rsidRPr="00C814F4">
              <w:rPr>
                <w:rFonts w:ascii="Arial" w:hAnsi="Arial" w:cs="Arial"/>
                <w:b/>
                <w:bCs/>
              </w:rPr>
              <w:t xml:space="preserve">8. Ergonomic set up/DSE assessment </w:t>
            </w:r>
          </w:p>
        </w:tc>
        <w:tc>
          <w:tcPr>
            <w:tcW w:w="850" w:type="dxa"/>
          </w:tcPr>
          <w:p w14:paraId="55B18235" w14:textId="0D492B35" w:rsidR="006B6458" w:rsidRPr="00C814F4" w:rsidRDefault="006B6458" w:rsidP="000A5B55">
            <w:pPr>
              <w:rPr>
                <w:rFonts w:ascii="Arial" w:hAnsi="Arial" w:cs="Arial"/>
              </w:rPr>
            </w:pPr>
          </w:p>
          <w:p w14:paraId="3F708215" w14:textId="2E10CDBC" w:rsidR="006B6458" w:rsidRPr="00C814F4" w:rsidRDefault="006B6458" w:rsidP="000A5B55">
            <w:pPr>
              <w:rPr>
                <w:rFonts w:ascii="Arial" w:hAnsi="Arial" w:cs="Arial"/>
              </w:rPr>
            </w:pPr>
            <w:r w:rsidRPr="00C814F4">
              <w:rPr>
                <w:rFonts w:ascii="Arial" w:hAnsi="Arial" w:cs="Arial"/>
              </w:rPr>
              <w:t>All</w:t>
            </w:r>
          </w:p>
        </w:tc>
        <w:tc>
          <w:tcPr>
            <w:tcW w:w="709" w:type="dxa"/>
          </w:tcPr>
          <w:p w14:paraId="5C722BDF" w14:textId="77777777" w:rsidR="006B6458" w:rsidRPr="00C814F4" w:rsidRDefault="006B6458" w:rsidP="000A5B55">
            <w:pPr>
              <w:jc w:val="center"/>
              <w:rPr>
                <w:rFonts w:ascii="Arial" w:hAnsi="Arial" w:cs="Arial"/>
              </w:rPr>
            </w:pPr>
          </w:p>
          <w:p w14:paraId="5A3B284F" w14:textId="15DD0E16" w:rsidR="006B6458" w:rsidRPr="00C814F4" w:rsidRDefault="006B6458" w:rsidP="000A5B55">
            <w:pPr>
              <w:jc w:val="center"/>
              <w:rPr>
                <w:rFonts w:ascii="Arial" w:hAnsi="Arial" w:cs="Arial"/>
              </w:rPr>
            </w:pPr>
            <w:r w:rsidRPr="00C814F4">
              <w:rPr>
                <w:rFonts w:ascii="Arial" w:hAnsi="Arial" w:cs="Arial"/>
              </w:rPr>
              <w:t>3</w:t>
            </w:r>
          </w:p>
        </w:tc>
        <w:tc>
          <w:tcPr>
            <w:tcW w:w="709" w:type="dxa"/>
          </w:tcPr>
          <w:p w14:paraId="4E06AD66" w14:textId="77777777" w:rsidR="006B6458" w:rsidRPr="00C814F4" w:rsidRDefault="006B6458" w:rsidP="000A5B55">
            <w:pPr>
              <w:jc w:val="center"/>
              <w:rPr>
                <w:rFonts w:ascii="Arial" w:hAnsi="Arial" w:cs="Arial"/>
              </w:rPr>
            </w:pPr>
          </w:p>
          <w:p w14:paraId="2A863FE2" w14:textId="2309E799" w:rsidR="006B6458" w:rsidRPr="00C814F4" w:rsidRDefault="006B6458" w:rsidP="000A5B55">
            <w:pPr>
              <w:jc w:val="center"/>
              <w:rPr>
                <w:rFonts w:ascii="Arial" w:hAnsi="Arial" w:cs="Arial"/>
              </w:rPr>
            </w:pPr>
            <w:r w:rsidRPr="00C814F4">
              <w:rPr>
                <w:rFonts w:ascii="Arial" w:hAnsi="Arial" w:cs="Arial"/>
              </w:rPr>
              <w:t>4</w:t>
            </w:r>
          </w:p>
        </w:tc>
        <w:tc>
          <w:tcPr>
            <w:tcW w:w="709" w:type="dxa"/>
            <w:shd w:val="clear" w:color="auto" w:fill="FFC000"/>
          </w:tcPr>
          <w:p w14:paraId="68F6A8FE" w14:textId="77777777" w:rsidR="006B6458" w:rsidRPr="00C814F4" w:rsidRDefault="006B6458" w:rsidP="000A5B55">
            <w:pPr>
              <w:jc w:val="center"/>
              <w:rPr>
                <w:rFonts w:ascii="Arial" w:hAnsi="Arial" w:cs="Arial"/>
              </w:rPr>
            </w:pPr>
          </w:p>
          <w:p w14:paraId="7B4D8B21" w14:textId="71371392" w:rsidR="006B6458" w:rsidRPr="00C814F4" w:rsidRDefault="006B6458" w:rsidP="000A5B55">
            <w:pPr>
              <w:jc w:val="center"/>
              <w:rPr>
                <w:rFonts w:ascii="Arial" w:hAnsi="Arial" w:cs="Arial"/>
              </w:rPr>
            </w:pPr>
            <w:r w:rsidRPr="00C814F4">
              <w:rPr>
                <w:rFonts w:ascii="Arial" w:hAnsi="Arial" w:cs="Arial"/>
              </w:rPr>
              <w:t>12</w:t>
            </w:r>
          </w:p>
        </w:tc>
        <w:tc>
          <w:tcPr>
            <w:tcW w:w="8221" w:type="dxa"/>
          </w:tcPr>
          <w:p w14:paraId="582EC433" w14:textId="77777777" w:rsidR="006B6458" w:rsidRPr="006A4D61" w:rsidRDefault="006B6458" w:rsidP="00623AF5">
            <w:pPr>
              <w:pStyle w:val="ListParagraph"/>
              <w:ind w:left="360"/>
              <w:rPr>
                <w:rFonts w:ascii="Arial" w:hAnsi="Arial" w:cs="Arial"/>
              </w:rPr>
            </w:pPr>
          </w:p>
          <w:p w14:paraId="1C272245" w14:textId="63914C73" w:rsidR="006B6458" w:rsidRPr="006A4D61" w:rsidRDefault="006B6458" w:rsidP="004D0D25">
            <w:pPr>
              <w:pStyle w:val="ListParagraph"/>
              <w:numPr>
                <w:ilvl w:val="0"/>
                <w:numId w:val="24"/>
              </w:numPr>
              <w:rPr>
                <w:rFonts w:ascii="Arial" w:hAnsi="Arial" w:cs="Arial"/>
              </w:rPr>
            </w:pPr>
            <w:r w:rsidRPr="006A4D61">
              <w:rPr>
                <w:rFonts w:ascii="Arial" w:hAnsi="Arial" w:cs="Arial"/>
              </w:rPr>
              <w:t xml:space="preserve">All teaching staff must undertake the DSE awareness training available on the links below. The DSE assessment must be undertaken within the home environment and findings of the assessment must be reported to their line manager or Headteacher. </w:t>
            </w:r>
          </w:p>
          <w:p w14:paraId="4E2F4001" w14:textId="5DEA3ABC" w:rsidR="006B6458" w:rsidRPr="006A4D61" w:rsidRDefault="00695BF9" w:rsidP="005566D9">
            <w:pPr>
              <w:pStyle w:val="ListParagraph"/>
              <w:numPr>
                <w:ilvl w:val="1"/>
                <w:numId w:val="24"/>
              </w:numPr>
              <w:ind w:left="745"/>
              <w:rPr>
                <w:rFonts w:ascii="Arial" w:hAnsi="Arial" w:cs="Arial"/>
              </w:rPr>
            </w:pPr>
            <w:hyperlink r:id="rId9" w:history="1">
              <w:r w:rsidR="006B6458" w:rsidRPr="006A4D61">
                <w:rPr>
                  <w:rStyle w:val="Hyperlink"/>
                  <w:rFonts w:ascii="Arial" w:hAnsi="Arial" w:cs="Arial"/>
                  <w:color w:val="auto"/>
                </w:rPr>
                <w:t>http://www.swansea.gov.uk/staffnet/displayscreenequipment</w:t>
              </w:r>
            </w:hyperlink>
            <w:r w:rsidR="006B6458" w:rsidRPr="006A4D61">
              <w:rPr>
                <w:rFonts w:ascii="Arial" w:hAnsi="Arial" w:cs="Arial"/>
              </w:rPr>
              <w:t xml:space="preserve"> </w:t>
            </w:r>
          </w:p>
          <w:p w14:paraId="375BC2C0" w14:textId="35539CC6" w:rsidR="006B6458" w:rsidRPr="006A4D61" w:rsidRDefault="00695BF9" w:rsidP="00C44AE6">
            <w:pPr>
              <w:pStyle w:val="ListParagraph"/>
              <w:numPr>
                <w:ilvl w:val="1"/>
                <w:numId w:val="24"/>
              </w:numPr>
              <w:ind w:left="745"/>
              <w:rPr>
                <w:rFonts w:ascii="Arial" w:hAnsi="Arial" w:cs="Arial"/>
              </w:rPr>
            </w:pPr>
            <w:hyperlink r:id="rId10" w:history="1">
              <w:r w:rsidR="006B6458" w:rsidRPr="006A4D61">
                <w:rPr>
                  <w:rStyle w:val="Hyperlink"/>
                  <w:rFonts w:ascii="Arial" w:hAnsi="Arial" w:cs="Arial"/>
                  <w:color w:val="auto"/>
                </w:rPr>
                <w:t>http://www.swansea.gov.uk/staffnet/media/12549/DSE-Display-Screen-Equipment-risk-assessment/doc/DSE_Display_Screen_Equipment_-_risk_assessment.docx</w:t>
              </w:r>
            </w:hyperlink>
          </w:p>
          <w:p w14:paraId="29840A29" w14:textId="3CEC63D1" w:rsidR="006B6458" w:rsidRPr="006A4D61" w:rsidRDefault="00695BF9" w:rsidP="005566D9">
            <w:pPr>
              <w:pStyle w:val="ListParagraph"/>
              <w:numPr>
                <w:ilvl w:val="1"/>
                <w:numId w:val="24"/>
              </w:numPr>
              <w:ind w:left="745"/>
              <w:rPr>
                <w:rFonts w:ascii="Arial" w:hAnsi="Arial" w:cs="Arial"/>
              </w:rPr>
            </w:pPr>
            <w:hyperlink r:id="rId11" w:history="1">
              <w:r w:rsidR="006B6458" w:rsidRPr="006A4D61">
                <w:rPr>
                  <w:rStyle w:val="Hyperlink"/>
                  <w:rFonts w:ascii="Arial" w:hAnsi="Arial" w:cs="Arial"/>
                  <w:color w:val="auto"/>
                </w:rPr>
                <w:t>http://www.swansea.gov.uk/staffnet/media/23874/Asesiad-Cyfarpar-Sgriniau-Arddangos-DSE/doc/Asesiad_Cyfarpar_Sgriniau_Arddangos_DSE.docx</w:t>
              </w:r>
            </w:hyperlink>
          </w:p>
          <w:p w14:paraId="4CC05F7B" w14:textId="6A0F4401" w:rsidR="006B6458" w:rsidRPr="00A06C87" w:rsidRDefault="006B6458" w:rsidP="007B3539">
            <w:pPr>
              <w:pStyle w:val="ListParagraph"/>
              <w:numPr>
                <w:ilvl w:val="0"/>
                <w:numId w:val="4"/>
              </w:numPr>
              <w:rPr>
                <w:rFonts w:ascii="Arial" w:hAnsi="Arial" w:cs="Arial"/>
              </w:rPr>
            </w:pPr>
            <w:r w:rsidRPr="006A4D61">
              <w:rPr>
                <w:rFonts w:ascii="Arial" w:hAnsi="Arial" w:cs="Arial"/>
              </w:rPr>
              <w:t xml:space="preserve">Staff must ensure that the planning of the lessons over the course of a day include comfort breaks, thus supporting both the staff and the </w:t>
            </w:r>
            <w:r w:rsidRPr="00A06C87">
              <w:rPr>
                <w:rFonts w:ascii="Arial" w:hAnsi="Arial" w:cs="Arial"/>
              </w:rPr>
              <w:t xml:space="preserve">pupils. </w:t>
            </w:r>
          </w:p>
          <w:p w14:paraId="66B0BD31" w14:textId="460478BB" w:rsidR="007A7139" w:rsidRPr="00A06C87" w:rsidRDefault="007A7139" w:rsidP="007B3539">
            <w:pPr>
              <w:pStyle w:val="ListParagraph"/>
              <w:numPr>
                <w:ilvl w:val="0"/>
                <w:numId w:val="4"/>
              </w:numPr>
              <w:rPr>
                <w:rFonts w:ascii="Arial" w:hAnsi="Arial" w:cs="Arial"/>
              </w:rPr>
            </w:pPr>
            <w:r w:rsidRPr="00A06C87">
              <w:rPr>
                <w:rFonts w:ascii="Arial" w:hAnsi="Arial" w:cs="Arial"/>
              </w:rPr>
              <w:t>Pupils must actively “leave” the lesson to take comfort breaks. No pupils should take their device with them when taking comfort breaks. Appropriate sanctions will need to be applied.</w:t>
            </w:r>
          </w:p>
          <w:p w14:paraId="1A81552D" w14:textId="77777777" w:rsidR="006B6458" w:rsidRPr="006A4D61" w:rsidRDefault="006B6458" w:rsidP="007E1388">
            <w:pPr>
              <w:pStyle w:val="ListParagraph"/>
              <w:numPr>
                <w:ilvl w:val="0"/>
                <w:numId w:val="4"/>
              </w:numPr>
              <w:rPr>
                <w:rFonts w:ascii="Arial" w:hAnsi="Arial" w:cs="Arial"/>
              </w:rPr>
            </w:pPr>
            <w:r w:rsidRPr="006A4D61">
              <w:rPr>
                <w:rFonts w:ascii="Arial" w:hAnsi="Arial" w:cs="Arial"/>
              </w:rPr>
              <w:t xml:space="preserve">Schools to ensure that all pupils are provided with practical and safety advice on ergonomics to reduce musculoskeletal symptoms and improve wellbeing.  </w:t>
            </w:r>
          </w:p>
          <w:p w14:paraId="68DF5C82" w14:textId="43B53A10" w:rsidR="006B6458" w:rsidRPr="006A4D61" w:rsidRDefault="006B6458" w:rsidP="0096644E">
            <w:pPr>
              <w:pStyle w:val="ListParagraph"/>
              <w:ind w:left="360"/>
              <w:rPr>
                <w:rFonts w:ascii="Arial" w:hAnsi="Arial" w:cs="Arial"/>
              </w:rPr>
            </w:pPr>
            <w:r w:rsidRPr="006A4D61">
              <w:rPr>
                <w:rFonts w:ascii="Arial" w:hAnsi="Arial" w:cs="Arial"/>
              </w:rPr>
              <w:t xml:space="preserve"> </w:t>
            </w:r>
          </w:p>
        </w:tc>
        <w:tc>
          <w:tcPr>
            <w:tcW w:w="851" w:type="dxa"/>
          </w:tcPr>
          <w:p w14:paraId="6D02CEE3" w14:textId="77777777" w:rsidR="006B6458" w:rsidRPr="00C814F4" w:rsidRDefault="006B6458" w:rsidP="000A5B55">
            <w:pPr>
              <w:jc w:val="center"/>
              <w:rPr>
                <w:rFonts w:ascii="Arial" w:hAnsi="Arial" w:cs="Arial"/>
              </w:rPr>
            </w:pPr>
          </w:p>
          <w:p w14:paraId="5BECDA3D" w14:textId="59BE1A46" w:rsidR="006B6458" w:rsidRPr="00C814F4" w:rsidRDefault="006B6458" w:rsidP="000A5B55">
            <w:pPr>
              <w:jc w:val="center"/>
              <w:rPr>
                <w:rFonts w:ascii="Arial" w:hAnsi="Arial" w:cs="Arial"/>
              </w:rPr>
            </w:pPr>
            <w:r w:rsidRPr="00C814F4">
              <w:rPr>
                <w:rFonts w:ascii="Arial" w:hAnsi="Arial" w:cs="Arial"/>
              </w:rPr>
              <w:t>3</w:t>
            </w:r>
          </w:p>
        </w:tc>
        <w:tc>
          <w:tcPr>
            <w:tcW w:w="708" w:type="dxa"/>
          </w:tcPr>
          <w:p w14:paraId="4DB88AEC" w14:textId="77777777" w:rsidR="006B6458" w:rsidRPr="00C814F4" w:rsidRDefault="006B6458" w:rsidP="000A5B55">
            <w:pPr>
              <w:jc w:val="center"/>
              <w:rPr>
                <w:rFonts w:ascii="Arial" w:hAnsi="Arial" w:cs="Arial"/>
              </w:rPr>
            </w:pPr>
          </w:p>
          <w:p w14:paraId="287D4F65" w14:textId="1FC7C40B" w:rsidR="006B6458" w:rsidRPr="00C814F4" w:rsidRDefault="006B6458" w:rsidP="000A5B55">
            <w:pPr>
              <w:jc w:val="center"/>
              <w:rPr>
                <w:rFonts w:ascii="Arial" w:hAnsi="Arial" w:cs="Arial"/>
              </w:rPr>
            </w:pPr>
            <w:r w:rsidRPr="00C814F4">
              <w:rPr>
                <w:rFonts w:ascii="Arial" w:hAnsi="Arial" w:cs="Arial"/>
              </w:rPr>
              <w:t>3</w:t>
            </w:r>
          </w:p>
        </w:tc>
        <w:tc>
          <w:tcPr>
            <w:tcW w:w="709" w:type="dxa"/>
            <w:shd w:val="clear" w:color="auto" w:fill="00B050"/>
          </w:tcPr>
          <w:p w14:paraId="611AE598" w14:textId="77777777" w:rsidR="006B6458" w:rsidRPr="00C814F4" w:rsidRDefault="006B6458" w:rsidP="000A5B55">
            <w:pPr>
              <w:jc w:val="center"/>
              <w:rPr>
                <w:rFonts w:ascii="Arial" w:hAnsi="Arial" w:cs="Arial"/>
              </w:rPr>
            </w:pPr>
          </w:p>
          <w:p w14:paraId="6A5BAB7B" w14:textId="3385BDDF" w:rsidR="006B6458" w:rsidRPr="00C814F4" w:rsidRDefault="00557FD2" w:rsidP="000A5B55">
            <w:pPr>
              <w:jc w:val="center"/>
              <w:rPr>
                <w:rFonts w:ascii="Arial" w:hAnsi="Arial" w:cs="Arial"/>
              </w:rPr>
            </w:pPr>
            <w:r>
              <w:rPr>
                <w:rFonts w:ascii="Arial" w:hAnsi="Arial" w:cs="Arial"/>
              </w:rPr>
              <w:t>9</w:t>
            </w:r>
          </w:p>
        </w:tc>
      </w:tr>
      <w:tr w:rsidR="006B6458" w:rsidRPr="00C814F4" w14:paraId="29A874D4" w14:textId="77777777" w:rsidTr="00852827">
        <w:tc>
          <w:tcPr>
            <w:tcW w:w="1844" w:type="dxa"/>
          </w:tcPr>
          <w:p w14:paraId="4AFA2944" w14:textId="77777777" w:rsidR="006B6458" w:rsidRPr="00C814F4" w:rsidRDefault="006B6458" w:rsidP="000A5B55">
            <w:pPr>
              <w:rPr>
                <w:rFonts w:ascii="Arial" w:hAnsi="Arial" w:cs="Arial"/>
                <w:b/>
                <w:bCs/>
              </w:rPr>
            </w:pPr>
          </w:p>
          <w:p w14:paraId="229B14E2" w14:textId="66B864A6" w:rsidR="006B6458" w:rsidRPr="00C814F4" w:rsidRDefault="006B6458" w:rsidP="000A5B55">
            <w:pPr>
              <w:rPr>
                <w:rFonts w:ascii="Arial" w:hAnsi="Arial" w:cs="Arial"/>
                <w:b/>
                <w:bCs/>
              </w:rPr>
            </w:pPr>
            <w:r w:rsidRPr="00C814F4">
              <w:rPr>
                <w:rFonts w:ascii="Arial" w:hAnsi="Arial" w:cs="Arial"/>
                <w:b/>
                <w:bCs/>
              </w:rPr>
              <w:t xml:space="preserve">9. Mental health and wellbeing </w:t>
            </w:r>
          </w:p>
        </w:tc>
        <w:tc>
          <w:tcPr>
            <w:tcW w:w="850" w:type="dxa"/>
          </w:tcPr>
          <w:p w14:paraId="35A55A42" w14:textId="7DEC12D2" w:rsidR="006B6458" w:rsidRPr="00C814F4" w:rsidRDefault="006B6458" w:rsidP="000A5B55">
            <w:pPr>
              <w:rPr>
                <w:rFonts w:ascii="Arial" w:hAnsi="Arial" w:cs="Arial"/>
              </w:rPr>
            </w:pPr>
          </w:p>
          <w:p w14:paraId="327CE670" w14:textId="11FD1899" w:rsidR="006B6458" w:rsidRPr="00C814F4" w:rsidRDefault="006B6458" w:rsidP="000A5B55">
            <w:pPr>
              <w:rPr>
                <w:rFonts w:ascii="Arial" w:hAnsi="Arial" w:cs="Arial"/>
              </w:rPr>
            </w:pPr>
            <w:r w:rsidRPr="00C814F4">
              <w:rPr>
                <w:rFonts w:ascii="Arial" w:hAnsi="Arial" w:cs="Arial"/>
              </w:rPr>
              <w:t>All</w:t>
            </w:r>
          </w:p>
        </w:tc>
        <w:tc>
          <w:tcPr>
            <w:tcW w:w="709" w:type="dxa"/>
          </w:tcPr>
          <w:p w14:paraId="28FF2AE7" w14:textId="77777777" w:rsidR="006B6458" w:rsidRPr="00C814F4" w:rsidRDefault="006B6458" w:rsidP="000A5B55">
            <w:pPr>
              <w:jc w:val="center"/>
              <w:rPr>
                <w:rFonts w:ascii="Arial" w:hAnsi="Arial" w:cs="Arial"/>
              </w:rPr>
            </w:pPr>
          </w:p>
          <w:p w14:paraId="7CA12356" w14:textId="2384640E" w:rsidR="006B6458" w:rsidRPr="00C814F4" w:rsidRDefault="006B6458" w:rsidP="000A5B55">
            <w:pPr>
              <w:jc w:val="center"/>
              <w:rPr>
                <w:rFonts w:ascii="Arial" w:hAnsi="Arial" w:cs="Arial"/>
              </w:rPr>
            </w:pPr>
            <w:r w:rsidRPr="00C814F4">
              <w:rPr>
                <w:rFonts w:ascii="Arial" w:hAnsi="Arial" w:cs="Arial"/>
              </w:rPr>
              <w:t>3</w:t>
            </w:r>
          </w:p>
        </w:tc>
        <w:tc>
          <w:tcPr>
            <w:tcW w:w="709" w:type="dxa"/>
          </w:tcPr>
          <w:p w14:paraId="6E9482D8" w14:textId="77777777" w:rsidR="006B6458" w:rsidRPr="00C814F4" w:rsidRDefault="006B6458" w:rsidP="000A5B55">
            <w:pPr>
              <w:jc w:val="center"/>
              <w:rPr>
                <w:rFonts w:ascii="Arial" w:hAnsi="Arial" w:cs="Arial"/>
              </w:rPr>
            </w:pPr>
          </w:p>
          <w:p w14:paraId="4CD5937A" w14:textId="601DB423" w:rsidR="006B6458" w:rsidRPr="00C814F4" w:rsidRDefault="006B6458" w:rsidP="000A5B55">
            <w:pPr>
              <w:jc w:val="center"/>
              <w:rPr>
                <w:rFonts w:ascii="Arial" w:hAnsi="Arial" w:cs="Arial"/>
              </w:rPr>
            </w:pPr>
            <w:r w:rsidRPr="00C814F4">
              <w:rPr>
                <w:rFonts w:ascii="Arial" w:hAnsi="Arial" w:cs="Arial"/>
              </w:rPr>
              <w:t>4</w:t>
            </w:r>
          </w:p>
        </w:tc>
        <w:tc>
          <w:tcPr>
            <w:tcW w:w="709" w:type="dxa"/>
            <w:shd w:val="clear" w:color="auto" w:fill="FFC000"/>
          </w:tcPr>
          <w:p w14:paraId="2B6BED55" w14:textId="77777777" w:rsidR="006B6458" w:rsidRPr="00C814F4" w:rsidRDefault="006B6458" w:rsidP="000A5B55">
            <w:pPr>
              <w:jc w:val="center"/>
              <w:rPr>
                <w:rFonts w:ascii="Arial" w:hAnsi="Arial" w:cs="Arial"/>
              </w:rPr>
            </w:pPr>
          </w:p>
          <w:p w14:paraId="38878544" w14:textId="526C9A65" w:rsidR="006B6458" w:rsidRPr="00C814F4" w:rsidRDefault="006B6458" w:rsidP="000A5B55">
            <w:pPr>
              <w:jc w:val="center"/>
              <w:rPr>
                <w:rFonts w:ascii="Arial" w:hAnsi="Arial" w:cs="Arial"/>
              </w:rPr>
            </w:pPr>
            <w:r w:rsidRPr="00C814F4">
              <w:rPr>
                <w:rFonts w:ascii="Arial" w:hAnsi="Arial" w:cs="Arial"/>
              </w:rPr>
              <w:t>12</w:t>
            </w:r>
          </w:p>
        </w:tc>
        <w:tc>
          <w:tcPr>
            <w:tcW w:w="8221" w:type="dxa"/>
          </w:tcPr>
          <w:p w14:paraId="164B5890" w14:textId="77777777" w:rsidR="006B6458" w:rsidRPr="00A06C87" w:rsidRDefault="006B6458" w:rsidP="00623AF5">
            <w:pPr>
              <w:pStyle w:val="ListParagraph"/>
              <w:ind w:left="360"/>
              <w:rPr>
                <w:rFonts w:ascii="Arial" w:hAnsi="Arial" w:cs="Arial"/>
              </w:rPr>
            </w:pPr>
          </w:p>
          <w:p w14:paraId="7905049D" w14:textId="3C7D9D20" w:rsidR="005F7BFA" w:rsidRPr="00A06C87" w:rsidRDefault="005F7BFA" w:rsidP="00EC3E0F">
            <w:pPr>
              <w:pStyle w:val="ListParagraph"/>
              <w:numPr>
                <w:ilvl w:val="0"/>
                <w:numId w:val="4"/>
              </w:numPr>
              <w:rPr>
                <w:rFonts w:ascii="Arial" w:hAnsi="Arial" w:cs="Arial"/>
              </w:rPr>
            </w:pPr>
            <w:r w:rsidRPr="00A06C87">
              <w:rPr>
                <w:rFonts w:ascii="Arial" w:hAnsi="Arial" w:cs="Arial"/>
              </w:rPr>
              <w:t>Staff should be made aware of the identify of those RED rated by social services for vulnerabi</w:t>
            </w:r>
            <w:r w:rsidR="00A06C87" w:rsidRPr="00A06C87">
              <w:rPr>
                <w:rFonts w:ascii="Arial" w:hAnsi="Arial" w:cs="Arial"/>
              </w:rPr>
              <w:t>lity to ensure meaningful check-</w:t>
            </w:r>
            <w:r w:rsidRPr="00A06C87">
              <w:rPr>
                <w:rFonts w:ascii="Arial" w:hAnsi="Arial" w:cs="Arial"/>
              </w:rPr>
              <w:t>in</w:t>
            </w:r>
            <w:r w:rsidR="00A06C87" w:rsidRPr="00A06C87">
              <w:rPr>
                <w:rFonts w:ascii="Arial" w:hAnsi="Arial" w:cs="Arial"/>
              </w:rPr>
              <w:t>s</w:t>
            </w:r>
            <w:r w:rsidRPr="00A06C87">
              <w:rPr>
                <w:rFonts w:ascii="Arial" w:hAnsi="Arial" w:cs="Arial"/>
              </w:rPr>
              <w:t>.</w:t>
            </w:r>
          </w:p>
          <w:p w14:paraId="252C6424" w14:textId="411C62BF" w:rsidR="006B6458" w:rsidRPr="00A06C87" w:rsidRDefault="006B6458" w:rsidP="00EC3E0F">
            <w:pPr>
              <w:pStyle w:val="ListParagraph"/>
              <w:numPr>
                <w:ilvl w:val="0"/>
                <w:numId w:val="4"/>
              </w:numPr>
              <w:rPr>
                <w:rFonts w:ascii="Arial" w:hAnsi="Arial" w:cs="Arial"/>
              </w:rPr>
            </w:pPr>
            <w:r w:rsidRPr="00A06C87">
              <w:rPr>
                <w:rFonts w:ascii="Arial" w:hAnsi="Arial" w:cs="Arial"/>
              </w:rPr>
              <w:t xml:space="preserve">It is essential that pupils and staff have regular breaks from the live lessons and to plan adequate time for rest breaks, exercise, and lunch. </w:t>
            </w:r>
          </w:p>
          <w:p w14:paraId="3561A57F" w14:textId="00A8C2F1" w:rsidR="006B6458" w:rsidRPr="00A06C87" w:rsidRDefault="006B6458" w:rsidP="007B3539">
            <w:pPr>
              <w:pStyle w:val="ListParagraph"/>
              <w:numPr>
                <w:ilvl w:val="0"/>
                <w:numId w:val="4"/>
              </w:numPr>
              <w:rPr>
                <w:rFonts w:ascii="Arial" w:hAnsi="Arial" w:cs="Arial"/>
              </w:rPr>
            </w:pPr>
            <w:r w:rsidRPr="00A06C87">
              <w:rPr>
                <w:rFonts w:ascii="Arial" w:hAnsi="Arial" w:cs="Arial"/>
              </w:rPr>
              <w:t>Schools to undertake staff and pupil surveys on wellbeing and the effectiveness of live streaming. This will inform any policy or risk assessment review.</w:t>
            </w:r>
          </w:p>
          <w:p w14:paraId="7D72CE32" w14:textId="59DE9E39" w:rsidR="006B6458" w:rsidRPr="00A06C87" w:rsidRDefault="006B6458" w:rsidP="007B3539">
            <w:pPr>
              <w:pStyle w:val="ListParagraph"/>
              <w:numPr>
                <w:ilvl w:val="0"/>
                <w:numId w:val="4"/>
              </w:numPr>
              <w:rPr>
                <w:rFonts w:ascii="Arial" w:hAnsi="Arial" w:cs="Arial"/>
              </w:rPr>
            </w:pPr>
            <w:r w:rsidRPr="00A06C87">
              <w:rPr>
                <w:rFonts w:ascii="Arial" w:hAnsi="Arial" w:cs="Arial"/>
              </w:rPr>
              <w:t xml:space="preserve">Headteacher is advised to ensure that “wellbeing check-ins” are undertaken with staff. This can be delegated to heads of department or </w:t>
            </w:r>
            <w:r w:rsidRPr="00A06C87">
              <w:rPr>
                <w:rFonts w:ascii="Arial" w:hAnsi="Arial" w:cs="Arial"/>
              </w:rPr>
              <w:lastRenderedPageBreak/>
              <w:t xml:space="preserve">a nominated member for the management team. “wellbeing check-ins” must also be undertaken with pupils with a primary focus for safeguarding and health, safety, and wellbeing. </w:t>
            </w:r>
          </w:p>
          <w:p w14:paraId="0C2C64DC" w14:textId="10537937" w:rsidR="006B6458" w:rsidRPr="00A06C87" w:rsidRDefault="006B6458" w:rsidP="007B3539">
            <w:pPr>
              <w:pStyle w:val="ListParagraph"/>
              <w:numPr>
                <w:ilvl w:val="0"/>
                <w:numId w:val="4"/>
              </w:numPr>
              <w:rPr>
                <w:rFonts w:ascii="Arial" w:hAnsi="Arial" w:cs="Arial"/>
              </w:rPr>
            </w:pPr>
            <w:r w:rsidRPr="00A06C87">
              <w:rPr>
                <w:rFonts w:ascii="Arial" w:hAnsi="Arial" w:cs="Arial"/>
              </w:rPr>
              <w:t>Where required, support and guidance are available from the stress, management, and counselling service.</w:t>
            </w:r>
          </w:p>
          <w:p w14:paraId="4210424B" w14:textId="6EAD5F42" w:rsidR="006B6458" w:rsidRPr="00A06C87" w:rsidRDefault="006B6458" w:rsidP="001C61B0">
            <w:pPr>
              <w:pStyle w:val="ListParagraph"/>
              <w:ind w:left="360"/>
              <w:rPr>
                <w:rFonts w:ascii="Arial" w:hAnsi="Arial" w:cs="Arial"/>
              </w:rPr>
            </w:pPr>
          </w:p>
        </w:tc>
        <w:tc>
          <w:tcPr>
            <w:tcW w:w="851" w:type="dxa"/>
          </w:tcPr>
          <w:p w14:paraId="57BE9F67" w14:textId="77777777" w:rsidR="006B6458" w:rsidRPr="00C814F4" w:rsidRDefault="006B6458" w:rsidP="000A5B55">
            <w:pPr>
              <w:jc w:val="center"/>
              <w:rPr>
                <w:rFonts w:ascii="Arial" w:hAnsi="Arial" w:cs="Arial"/>
              </w:rPr>
            </w:pPr>
          </w:p>
          <w:p w14:paraId="04CC00C1" w14:textId="667CAB25" w:rsidR="006B6458" w:rsidRPr="00C814F4" w:rsidRDefault="006B6458" w:rsidP="000A5B55">
            <w:pPr>
              <w:jc w:val="center"/>
              <w:rPr>
                <w:rFonts w:ascii="Arial" w:hAnsi="Arial" w:cs="Arial"/>
              </w:rPr>
            </w:pPr>
            <w:r w:rsidRPr="00C814F4">
              <w:rPr>
                <w:rFonts w:ascii="Arial" w:hAnsi="Arial" w:cs="Arial"/>
              </w:rPr>
              <w:t>3</w:t>
            </w:r>
          </w:p>
        </w:tc>
        <w:tc>
          <w:tcPr>
            <w:tcW w:w="708" w:type="dxa"/>
          </w:tcPr>
          <w:p w14:paraId="6B5D4DD3" w14:textId="77777777" w:rsidR="006B6458" w:rsidRPr="00C814F4" w:rsidRDefault="006B6458" w:rsidP="000A5B55">
            <w:pPr>
              <w:jc w:val="center"/>
              <w:rPr>
                <w:rFonts w:ascii="Arial" w:hAnsi="Arial" w:cs="Arial"/>
              </w:rPr>
            </w:pPr>
          </w:p>
          <w:p w14:paraId="2145A6DC" w14:textId="46F62103" w:rsidR="006B6458" w:rsidRPr="00C814F4" w:rsidRDefault="006B6458" w:rsidP="000A5B55">
            <w:pPr>
              <w:jc w:val="center"/>
              <w:rPr>
                <w:rFonts w:ascii="Arial" w:hAnsi="Arial" w:cs="Arial"/>
              </w:rPr>
            </w:pPr>
            <w:r w:rsidRPr="00C814F4">
              <w:rPr>
                <w:rFonts w:ascii="Arial" w:hAnsi="Arial" w:cs="Arial"/>
              </w:rPr>
              <w:t>3</w:t>
            </w:r>
          </w:p>
        </w:tc>
        <w:tc>
          <w:tcPr>
            <w:tcW w:w="709" w:type="dxa"/>
            <w:shd w:val="clear" w:color="auto" w:fill="00B050"/>
          </w:tcPr>
          <w:p w14:paraId="3687D135" w14:textId="77777777" w:rsidR="006B6458" w:rsidRPr="00C814F4" w:rsidRDefault="006B6458" w:rsidP="000A5B55">
            <w:pPr>
              <w:jc w:val="center"/>
              <w:rPr>
                <w:rFonts w:ascii="Arial" w:hAnsi="Arial" w:cs="Arial"/>
              </w:rPr>
            </w:pPr>
          </w:p>
          <w:p w14:paraId="081F08FD" w14:textId="2525E68D" w:rsidR="006B6458" w:rsidRPr="00C814F4" w:rsidRDefault="00695BF9" w:rsidP="000A5B55">
            <w:pPr>
              <w:jc w:val="center"/>
              <w:rPr>
                <w:rFonts w:ascii="Arial" w:hAnsi="Arial" w:cs="Arial"/>
              </w:rPr>
            </w:pPr>
            <w:r>
              <w:rPr>
                <w:rFonts w:ascii="Arial" w:hAnsi="Arial" w:cs="Arial"/>
              </w:rPr>
              <w:t>9</w:t>
            </w:r>
          </w:p>
        </w:tc>
      </w:tr>
      <w:tr w:rsidR="001F66A4" w:rsidRPr="00C814F4" w14:paraId="53882789" w14:textId="77777777" w:rsidTr="00852827">
        <w:tc>
          <w:tcPr>
            <w:tcW w:w="1844" w:type="dxa"/>
          </w:tcPr>
          <w:p w14:paraId="09D32317" w14:textId="6E4ECFE3" w:rsidR="001F66A4" w:rsidRPr="00C814F4" w:rsidRDefault="001F66A4" w:rsidP="000A5B55">
            <w:pPr>
              <w:rPr>
                <w:rFonts w:ascii="Arial" w:hAnsi="Arial" w:cs="Arial"/>
                <w:b/>
                <w:bCs/>
              </w:rPr>
            </w:pPr>
          </w:p>
        </w:tc>
        <w:tc>
          <w:tcPr>
            <w:tcW w:w="850" w:type="dxa"/>
          </w:tcPr>
          <w:p w14:paraId="03F5D08C" w14:textId="63CDEECB" w:rsidR="001F66A4" w:rsidRPr="00C814F4" w:rsidRDefault="001F66A4" w:rsidP="000A5B55">
            <w:pPr>
              <w:rPr>
                <w:rFonts w:ascii="Arial" w:hAnsi="Arial" w:cs="Arial"/>
              </w:rPr>
            </w:pPr>
          </w:p>
        </w:tc>
        <w:tc>
          <w:tcPr>
            <w:tcW w:w="709" w:type="dxa"/>
          </w:tcPr>
          <w:p w14:paraId="084E3E44" w14:textId="08955441" w:rsidR="001F66A4" w:rsidRPr="00C814F4" w:rsidRDefault="001F66A4" w:rsidP="000A5B55">
            <w:pPr>
              <w:jc w:val="center"/>
              <w:rPr>
                <w:rFonts w:ascii="Arial" w:hAnsi="Arial" w:cs="Arial"/>
              </w:rPr>
            </w:pPr>
          </w:p>
        </w:tc>
        <w:tc>
          <w:tcPr>
            <w:tcW w:w="709" w:type="dxa"/>
          </w:tcPr>
          <w:p w14:paraId="3CB75B0B" w14:textId="35AB52D4" w:rsidR="001F66A4" w:rsidRPr="00C814F4" w:rsidRDefault="001F66A4" w:rsidP="000A5B55">
            <w:pPr>
              <w:jc w:val="center"/>
              <w:rPr>
                <w:rFonts w:ascii="Arial" w:hAnsi="Arial" w:cs="Arial"/>
              </w:rPr>
            </w:pPr>
          </w:p>
        </w:tc>
        <w:tc>
          <w:tcPr>
            <w:tcW w:w="709" w:type="dxa"/>
            <w:shd w:val="clear" w:color="auto" w:fill="FFC000"/>
          </w:tcPr>
          <w:p w14:paraId="612C9281" w14:textId="5846F82A" w:rsidR="001F66A4" w:rsidRPr="00C814F4" w:rsidRDefault="001F66A4" w:rsidP="000A5B55">
            <w:pPr>
              <w:jc w:val="center"/>
              <w:rPr>
                <w:rFonts w:ascii="Arial" w:hAnsi="Arial" w:cs="Arial"/>
              </w:rPr>
            </w:pPr>
          </w:p>
        </w:tc>
        <w:tc>
          <w:tcPr>
            <w:tcW w:w="8221" w:type="dxa"/>
          </w:tcPr>
          <w:p w14:paraId="05FD5315" w14:textId="77777777" w:rsidR="001F66A4" w:rsidRPr="006A4D61" w:rsidRDefault="001F66A4" w:rsidP="00EC3E0F">
            <w:pPr>
              <w:pStyle w:val="ListParagraph"/>
              <w:ind w:left="360"/>
              <w:rPr>
                <w:rFonts w:ascii="Arial" w:hAnsi="Arial" w:cs="Arial"/>
              </w:rPr>
            </w:pPr>
          </w:p>
        </w:tc>
        <w:tc>
          <w:tcPr>
            <w:tcW w:w="851" w:type="dxa"/>
          </w:tcPr>
          <w:p w14:paraId="6268F58A" w14:textId="6E5F4780" w:rsidR="001F66A4" w:rsidRPr="00C814F4" w:rsidRDefault="001F66A4" w:rsidP="000A5B55">
            <w:pPr>
              <w:jc w:val="center"/>
              <w:rPr>
                <w:rFonts w:ascii="Arial" w:hAnsi="Arial" w:cs="Arial"/>
              </w:rPr>
            </w:pPr>
          </w:p>
        </w:tc>
        <w:tc>
          <w:tcPr>
            <w:tcW w:w="708" w:type="dxa"/>
          </w:tcPr>
          <w:p w14:paraId="6FA08FB6" w14:textId="0EF88050" w:rsidR="001F66A4" w:rsidRPr="00C814F4" w:rsidRDefault="001F66A4" w:rsidP="000A5B55">
            <w:pPr>
              <w:jc w:val="center"/>
              <w:rPr>
                <w:rFonts w:ascii="Arial" w:hAnsi="Arial" w:cs="Arial"/>
              </w:rPr>
            </w:pPr>
          </w:p>
        </w:tc>
        <w:tc>
          <w:tcPr>
            <w:tcW w:w="709" w:type="dxa"/>
            <w:shd w:val="clear" w:color="auto" w:fill="00B050"/>
          </w:tcPr>
          <w:p w14:paraId="7DB63E7C" w14:textId="13A07D6D" w:rsidR="001F66A4" w:rsidRPr="00C814F4" w:rsidRDefault="001F66A4" w:rsidP="000A5B55">
            <w:pPr>
              <w:jc w:val="center"/>
              <w:rPr>
                <w:rFonts w:ascii="Arial" w:hAnsi="Arial" w:cs="Arial"/>
              </w:rPr>
            </w:pPr>
          </w:p>
        </w:tc>
      </w:tr>
    </w:tbl>
    <w:p w14:paraId="6406708F" w14:textId="608A381D" w:rsidR="00EB668F" w:rsidRDefault="00EB668F" w:rsidP="00EB668F">
      <w:pPr>
        <w:rPr>
          <w:rFonts w:ascii="Arial" w:hAnsi="Arial" w:cs="Arial"/>
        </w:rPr>
      </w:pPr>
    </w:p>
    <w:p w14:paraId="3197AC18" w14:textId="77777777" w:rsidR="001F66A4" w:rsidRPr="00C814F4" w:rsidRDefault="001F66A4" w:rsidP="00EB668F">
      <w:pPr>
        <w:rPr>
          <w:rFonts w:ascii="Arial" w:hAnsi="Arial" w:cs="Arial"/>
        </w:rPr>
      </w:pPr>
    </w:p>
    <w:p w14:paraId="3A0338F7" w14:textId="10C276B3" w:rsidR="00537310" w:rsidRPr="00C814F4" w:rsidRDefault="006F56CD" w:rsidP="00EB668F">
      <w:pPr>
        <w:rPr>
          <w:rFonts w:ascii="Arial" w:hAnsi="Arial" w:cs="Arial"/>
          <w:b/>
          <w:bCs/>
        </w:rPr>
      </w:pPr>
      <w:r w:rsidRPr="00C814F4">
        <w:rPr>
          <w:rFonts w:ascii="Arial" w:hAnsi="Arial" w:cs="Arial"/>
          <w:b/>
          <w:bCs/>
        </w:rPr>
        <w:t>Reference documents</w:t>
      </w:r>
    </w:p>
    <w:p w14:paraId="4E1CDF39" w14:textId="47D7F5F0" w:rsidR="00BA6528" w:rsidRPr="00C814F4" w:rsidRDefault="00695BF9" w:rsidP="006F56CD">
      <w:pPr>
        <w:rPr>
          <w:rFonts w:ascii="Arial" w:hAnsi="Arial" w:cs="Arial"/>
        </w:rPr>
      </w:pPr>
      <w:hyperlink r:id="rId12" w:history="1">
        <w:r w:rsidR="00BA6528" w:rsidRPr="00C814F4">
          <w:rPr>
            <w:rStyle w:val="Hyperlink"/>
            <w:rFonts w:ascii="Arial" w:hAnsi="Arial" w:cs="Arial"/>
          </w:rPr>
          <w:t xml:space="preserve">Swansea </w:t>
        </w:r>
        <w:r w:rsidR="006F56CD" w:rsidRPr="00C814F4">
          <w:rPr>
            <w:rStyle w:val="Hyperlink"/>
            <w:rFonts w:ascii="Arial" w:hAnsi="Arial" w:cs="Arial"/>
          </w:rPr>
          <w:t xml:space="preserve">Live </w:t>
        </w:r>
        <w:r w:rsidR="00BA6528" w:rsidRPr="00C814F4">
          <w:rPr>
            <w:rStyle w:val="Hyperlink"/>
            <w:rFonts w:ascii="Arial" w:hAnsi="Arial" w:cs="Arial"/>
          </w:rPr>
          <w:t>S</w:t>
        </w:r>
        <w:r w:rsidR="006F56CD" w:rsidRPr="00C814F4">
          <w:rPr>
            <w:rStyle w:val="Hyperlink"/>
            <w:rFonts w:ascii="Arial" w:hAnsi="Arial" w:cs="Arial"/>
          </w:rPr>
          <w:t xml:space="preserve">ession </w:t>
        </w:r>
        <w:r w:rsidR="00BA6528" w:rsidRPr="00C814F4">
          <w:rPr>
            <w:rStyle w:val="Hyperlink"/>
            <w:rFonts w:ascii="Arial" w:hAnsi="Arial" w:cs="Arial"/>
          </w:rPr>
          <w:t>C</w:t>
        </w:r>
        <w:r w:rsidR="006F56CD" w:rsidRPr="00C814F4">
          <w:rPr>
            <w:rStyle w:val="Hyperlink"/>
            <w:rFonts w:ascii="Arial" w:hAnsi="Arial" w:cs="Arial"/>
          </w:rPr>
          <w:t xml:space="preserve">onsent </w:t>
        </w:r>
        <w:r w:rsidR="00BA6528" w:rsidRPr="00C814F4">
          <w:rPr>
            <w:rStyle w:val="Hyperlink"/>
            <w:rFonts w:ascii="Arial" w:hAnsi="Arial" w:cs="Arial"/>
          </w:rPr>
          <w:t>F</w:t>
        </w:r>
        <w:r w:rsidR="006F56CD" w:rsidRPr="00C814F4">
          <w:rPr>
            <w:rStyle w:val="Hyperlink"/>
            <w:rFonts w:ascii="Arial" w:hAnsi="Arial" w:cs="Arial"/>
          </w:rPr>
          <w:t>or</w:t>
        </w:r>
        <w:r w:rsidR="00BA6528" w:rsidRPr="00C814F4">
          <w:rPr>
            <w:rStyle w:val="Hyperlink"/>
            <w:rFonts w:ascii="Arial" w:hAnsi="Arial" w:cs="Arial"/>
          </w:rPr>
          <w:t>m</w:t>
        </w:r>
      </w:hyperlink>
    </w:p>
    <w:p w14:paraId="00A6F491" w14:textId="12B36BB3" w:rsidR="00BA6528" w:rsidRPr="00C814F4" w:rsidRDefault="00695BF9" w:rsidP="006F56CD">
      <w:pPr>
        <w:rPr>
          <w:rFonts w:ascii="Arial" w:hAnsi="Arial" w:cs="Arial"/>
        </w:rPr>
      </w:pPr>
      <w:hyperlink r:id="rId13" w:history="1">
        <w:r w:rsidR="00BA6528" w:rsidRPr="00C814F4">
          <w:rPr>
            <w:rStyle w:val="Hyperlink"/>
            <w:rFonts w:ascii="Arial" w:hAnsi="Arial" w:cs="Arial"/>
          </w:rPr>
          <w:t>Swansea Guidance for Live Sessions</w:t>
        </w:r>
      </w:hyperlink>
    </w:p>
    <w:p w14:paraId="04C3ADF3" w14:textId="3E6ABB43" w:rsidR="00BA6528" w:rsidRPr="00C814F4" w:rsidRDefault="00695BF9" w:rsidP="006F56CD">
      <w:pPr>
        <w:rPr>
          <w:rFonts w:ascii="Arial" w:hAnsi="Arial" w:cs="Arial"/>
        </w:rPr>
      </w:pPr>
      <w:hyperlink r:id="rId14" w:history="1">
        <w:r w:rsidR="00BA6528" w:rsidRPr="00C814F4">
          <w:rPr>
            <w:rStyle w:val="Hyperlink"/>
            <w:rFonts w:ascii="Arial" w:hAnsi="Arial" w:cs="Arial"/>
          </w:rPr>
          <w:t>Swansea – How to run a successful live session</w:t>
        </w:r>
      </w:hyperlink>
    </w:p>
    <w:p w14:paraId="2F54ECEB" w14:textId="1B90B19E" w:rsidR="0058119C" w:rsidRPr="00C814F4" w:rsidRDefault="00695BF9" w:rsidP="006F56CD">
      <w:pPr>
        <w:rPr>
          <w:rFonts w:ascii="Arial" w:hAnsi="Arial" w:cs="Arial"/>
          <w:color w:val="FF0000"/>
        </w:rPr>
      </w:pPr>
      <w:hyperlink r:id="rId15" w:history="1">
        <w:r w:rsidR="0058119C" w:rsidRPr="00093C3E">
          <w:rPr>
            <w:rStyle w:val="Hyperlink"/>
            <w:rFonts w:ascii="Arial" w:hAnsi="Arial" w:cs="Arial"/>
          </w:rPr>
          <w:t xml:space="preserve">Swansea – Parent/Child </w:t>
        </w:r>
        <w:r w:rsidR="00440D99" w:rsidRPr="00093C3E">
          <w:rPr>
            <w:rStyle w:val="Hyperlink"/>
            <w:rFonts w:ascii="Arial" w:hAnsi="Arial" w:cs="Arial"/>
          </w:rPr>
          <w:t xml:space="preserve">Safe Use of ICT </w:t>
        </w:r>
        <w:r w:rsidR="00D51AC2" w:rsidRPr="00093C3E">
          <w:rPr>
            <w:rStyle w:val="Hyperlink"/>
            <w:rFonts w:ascii="Arial" w:hAnsi="Arial" w:cs="Arial"/>
          </w:rPr>
          <w:t>E</w:t>
        </w:r>
        <w:r w:rsidR="00440D99" w:rsidRPr="00093C3E">
          <w:rPr>
            <w:rStyle w:val="Hyperlink"/>
            <w:rFonts w:ascii="Arial" w:hAnsi="Arial" w:cs="Arial"/>
          </w:rPr>
          <w:t xml:space="preserve">quipment at </w:t>
        </w:r>
        <w:r w:rsidR="00D51AC2" w:rsidRPr="00093C3E">
          <w:rPr>
            <w:rStyle w:val="Hyperlink"/>
            <w:rFonts w:ascii="Arial" w:hAnsi="Arial" w:cs="Arial"/>
          </w:rPr>
          <w:t>H</w:t>
        </w:r>
        <w:r w:rsidR="00440D99" w:rsidRPr="00093C3E">
          <w:rPr>
            <w:rStyle w:val="Hyperlink"/>
            <w:rFonts w:ascii="Arial" w:hAnsi="Arial" w:cs="Arial"/>
          </w:rPr>
          <w:t>ome</w:t>
        </w:r>
      </w:hyperlink>
    </w:p>
    <w:p w14:paraId="00829BB0" w14:textId="0B670A3A" w:rsidR="00BA6528" w:rsidRPr="00C814F4" w:rsidRDefault="00695BF9" w:rsidP="006F56CD">
      <w:pPr>
        <w:rPr>
          <w:rFonts w:ascii="Arial" w:hAnsi="Arial" w:cs="Arial"/>
        </w:rPr>
      </w:pPr>
      <w:hyperlink r:id="rId16" w:history="1">
        <w:r w:rsidR="00BA6528" w:rsidRPr="00C814F4">
          <w:rPr>
            <w:rStyle w:val="Hyperlink"/>
            <w:rFonts w:ascii="Arial" w:hAnsi="Arial" w:cs="Arial"/>
          </w:rPr>
          <w:t>WG guidance for live streaming</w:t>
        </w:r>
      </w:hyperlink>
    </w:p>
    <w:p w14:paraId="650AB45A" w14:textId="7AE80CBD" w:rsidR="00537310" w:rsidRPr="00C814F4" w:rsidRDefault="00537310" w:rsidP="00EB668F">
      <w:pPr>
        <w:rPr>
          <w:rFonts w:ascii="Arial" w:hAnsi="Arial" w:cs="Arial"/>
        </w:rPr>
      </w:pPr>
    </w:p>
    <w:tbl>
      <w:tblPr>
        <w:tblStyle w:val="TableGrid"/>
        <w:tblW w:w="0" w:type="auto"/>
        <w:tblLook w:val="04A0" w:firstRow="1" w:lastRow="0" w:firstColumn="1" w:lastColumn="0" w:noHBand="0" w:noVBand="1"/>
      </w:tblPr>
      <w:tblGrid>
        <w:gridCol w:w="3482"/>
        <w:gridCol w:w="866"/>
        <w:gridCol w:w="325"/>
        <w:gridCol w:w="3643"/>
        <w:gridCol w:w="610"/>
        <w:gridCol w:w="283"/>
        <w:gridCol w:w="4108"/>
        <w:gridCol w:w="1667"/>
      </w:tblGrid>
      <w:tr w:rsidR="00010D00" w:rsidRPr="00C814F4" w14:paraId="39744937" w14:textId="41F55906" w:rsidTr="00010D00">
        <w:tc>
          <w:tcPr>
            <w:tcW w:w="14984" w:type="dxa"/>
            <w:gridSpan w:val="8"/>
            <w:shd w:val="clear" w:color="auto" w:fill="A6A6A6" w:themeFill="background1" w:themeFillShade="A6"/>
          </w:tcPr>
          <w:p w14:paraId="7C652041" w14:textId="3B5CD673" w:rsidR="00010D00" w:rsidRPr="00C814F4" w:rsidRDefault="00010D00" w:rsidP="007E1388">
            <w:pPr>
              <w:jc w:val="center"/>
              <w:rPr>
                <w:rFonts w:ascii="Arial" w:hAnsi="Arial" w:cs="Arial"/>
                <w:b/>
              </w:rPr>
            </w:pPr>
            <w:r w:rsidRPr="00C814F4">
              <w:rPr>
                <w:rFonts w:ascii="Arial" w:hAnsi="Arial" w:cs="Arial"/>
                <w:b/>
              </w:rPr>
              <w:t>Risk Rating Calculator</w:t>
            </w:r>
          </w:p>
        </w:tc>
      </w:tr>
      <w:tr w:rsidR="00010D00" w:rsidRPr="00C814F4" w14:paraId="21546BDC" w14:textId="4E935F17" w:rsidTr="00010D00">
        <w:tc>
          <w:tcPr>
            <w:tcW w:w="4348" w:type="dxa"/>
            <w:gridSpan w:val="2"/>
            <w:shd w:val="clear" w:color="auto" w:fill="D9D9D9" w:themeFill="background1" w:themeFillShade="D9"/>
          </w:tcPr>
          <w:p w14:paraId="3105BBA7" w14:textId="540269CF" w:rsidR="00010D00" w:rsidRPr="00C814F4" w:rsidRDefault="00010D00" w:rsidP="007E1388">
            <w:pPr>
              <w:rPr>
                <w:rFonts w:ascii="Arial" w:hAnsi="Arial" w:cs="Arial"/>
                <w:b/>
              </w:rPr>
            </w:pPr>
            <w:r w:rsidRPr="00C814F4">
              <w:rPr>
                <w:rFonts w:ascii="Arial" w:hAnsi="Arial" w:cs="Arial"/>
                <w:b/>
              </w:rPr>
              <w:t xml:space="preserve">Likelihood </w:t>
            </w:r>
          </w:p>
        </w:tc>
        <w:tc>
          <w:tcPr>
            <w:tcW w:w="325" w:type="dxa"/>
            <w:vMerge w:val="restart"/>
            <w:shd w:val="clear" w:color="auto" w:fill="D9D9D9" w:themeFill="background1" w:themeFillShade="D9"/>
          </w:tcPr>
          <w:p w14:paraId="43FCBDC0" w14:textId="77777777" w:rsidR="00010D00" w:rsidRPr="00C814F4" w:rsidRDefault="00010D00" w:rsidP="007E1388">
            <w:pPr>
              <w:rPr>
                <w:rFonts w:ascii="Arial" w:hAnsi="Arial" w:cs="Arial"/>
              </w:rPr>
            </w:pPr>
          </w:p>
        </w:tc>
        <w:tc>
          <w:tcPr>
            <w:tcW w:w="4253" w:type="dxa"/>
            <w:gridSpan w:val="2"/>
            <w:shd w:val="clear" w:color="auto" w:fill="D9D9D9" w:themeFill="background1" w:themeFillShade="D9"/>
          </w:tcPr>
          <w:p w14:paraId="6C3E3681" w14:textId="2A97B866" w:rsidR="00010D00" w:rsidRPr="00C814F4" w:rsidRDefault="00010D00" w:rsidP="007E1388">
            <w:pPr>
              <w:rPr>
                <w:rFonts w:ascii="Arial" w:hAnsi="Arial" w:cs="Arial"/>
                <w:b/>
              </w:rPr>
            </w:pPr>
            <w:r w:rsidRPr="00C814F4">
              <w:rPr>
                <w:rFonts w:ascii="Arial" w:hAnsi="Arial" w:cs="Arial"/>
                <w:b/>
              </w:rPr>
              <w:t xml:space="preserve">Severity </w:t>
            </w:r>
          </w:p>
        </w:tc>
        <w:tc>
          <w:tcPr>
            <w:tcW w:w="283" w:type="dxa"/>
            <w:vMerge w:val="restart"/>
            <w:shd w:val="clear" w:color="auto" w:fill="D9D9D9" w:themeFill="background1" w:themeFillShade="D9"/>
          </w:tcPr>
          <w:p w14:paraId="3F87A710" w14:textId="77777777" w:rsidR="00010D00" w:rsidRPr="00C814F4" w:rsidRDefault="00010D00" w:rsidP="007E1388">
            <w:pPr>
              <w:rPr>
                <w:rFonts w:ascii="Arial" w:hAnsi="Arial" w:cs="Arial"/>
              </w:rPr>
            </w:pPr>
          </w:p>
        </w:tc>
        <w:tc>
          <w:tcPr>
            <w:tcW w:w="5775" w:type="dxa"/>
            <w:gridSpan w:val="2"/>
            <w:shd w:val="clear" w:color="auto" w:fill="D9D9D9" w:themeFill="background1" w:themeFillShade="D9"/>
          </w:tcPr>
          <w:p w14:paraId="06B3CA67" w14:textId="4DA89DD7" w:rsidR="00010D00" w:rsidRPr="00C814F4" w:rsidRDefault="00010D00" w:rsidP="007E1388">
            <w:pPr>
              <w:rPr>
                <w:rFonts w:ascii="Arial" w:hAnsi="Arial" w:cs="Arial"/>
                <w:b/>
              </w:rPr>
            </w:pPr>
            <w:r w:rsidRPr="00C814F4">
              <w:rPr>
                <w:rFonts w:ascii="Arial" w:hAnsi="Arial" w:cs="Arial"/>
                <w:b/>
              </w:rPr>
              <w:t xml:space="preserve">Risk Rating </w:t>
            </w:r>
          </w:p>
        </w:tc>
      </w:tr>
      <w:tr w:rsidR="00010D00" w:rsidRPr="00C814F4" w14:paraId="72856E78" w14:textId="3A688B1D" w:rsidTr="00B64BB5">
        <w:tc>
          <w:tcPr>
            <w:tcW w:w="3482" w:type="dxa"/>
          </w:tcPr>
          <w:p w14:paraId="3D2993FA" w14:textId="6B26A2C7" w:rsidR="00010D00" w:rsidRPr="00C814F4" w:rsidRDefault="00CE6701" w:rsidP="00010D00">
            <w:pPr>
              <w:rPr>
                <w:rFonts w:ascii="Arial" w:hAnsi="Arial" w:cs="Arial"/>
              </w:rPr>
            </w:pPr>
            <w:r>
              <w:rPr>
                <w:rFonts w:ascii="Arial" w:hAnsi="Arial" w:cs="Arial"/>
              </w:rPr>
              <w:t>Immi</w:t>
            </w:r>
            <w:r w:rsidR="00010D00" w:rsidRPr="00C814F4">
              <w:rPr>
                <w:rFonts w:ascii="Arial" w:hAnsi="Arial" w:cs="Arial"/>
              </w:rPr>
              <w:t>nent</w:t>
            </w:r>
          </w:p>
        </w:tc>
        <w:tc>
          <w:tcPr>
            <w:tcW w:w="866" w:type="dxa"/>
          </w:tcPr>
          <w:p w14:paraId="7F1EC538" w14:textId="6B85F639" w:rsidR="00010D00" w:rsidRPr="00C814F4" w:rsidRDefault="00010D00" w:rsidP="00010D00">
            <w:pPr>
              <w:rPr>
                <w:rFonts w:ascii="Arial" w:hAnsi="Arial" w:cs="Arial"/>
              </w:rPr>
            </w:pPr>
            <w:r w:rsidRPr="00C814F4">
              <w:rPr>
                <w:rFonts w:ascii="Arial" w:hAnsi="Arial" w:cs="Arial"/>
                <w:b/>
              </w:rPr>
              <w:t>5</w:t>
            </w:r>
          </w:p>
        </w:tc>
        <w:tc>
          <w:tcPr>
            <w:tcW w:w="325" w:type="dxa"/>
            <w:vMerge/>
            <w:shd w:val="clear" w:color="auto" w:fill="D9D9D9" w:themeFill="background1" w:themeFillShade="D9"/>
          </w:tcPr>
          <w:p w14:paraId="5A80E8A8" w14:textId="77777777" w:rsidR="00010D00" w:rsidRPr="00C814F4" w:rsidRDefault="00010D00" w:rsidP="00010D00">
            <w:pPr>
              <w:rPr>
                <w:rFonts w:ascii="Arial" w:hAnsi="Arial" w:cs="Arial"/>
              </w:rPr>
            </w:pPr>
          </w:p>
        </w:tc>
        <w:tc>
          <w:tcPr>
            <w:tcW w:w="3643" w:type="dxa"/>
          </w:tcPr>
          <w:p w14:paraId="1E6A63DA" w14:textId="2DCF543D" w:rsidR="00010D00" w:rsidRPr="00C814F4" w:rsidRDefault="00010D00" w:rsidP="00010D00">
            <w:pPr>
              <w:rPr>
                <w:rFonts w:ascii="Arial" w:hAnsi="Arial" w:cs="Arial"/>
              </w:rPr>
            </w:pPr>
            <w:r w:rsidRPr="00C814F4">
              <w:rPr>
                <w:rFonts w:ascii="Arial" w:hAnsi="Arial" w:cs="Arial"/>
              </w:rPr>
              <w:t>Very high</w:t>
            </w:r>
          </w:p>
        </w:tc>
        <w:tc>
          <w:tcPr>
            <w:tcW w:w="610" w:type="dxa"/>
          </w:tcPr>
          <w:p w14:paraId="75035D70" w14:textId="05DF641B" w:rsidR="00010D00" w:rsidRPr="00C814F4" w:rsidRDefault="00010D00" w:rsidP="00010D00">
            <w:pPr>
              <w:rPr>
                <w:rFonts w:ascii="Arial" w:hAnsi="Arial" w:cs="Arial"/>
              </w:rPr>
            </w:pPr>
            <w:r w:rsidRPr="00C814F4">
              <w:rPr>
                <w:rFonts w:ascii="Arial" w:hAnsi="Arial" w:cs="Arial"/>
                <w:b/>
              </w:rPr>
              <w:t>5</w:t>
            </w:r>
          </w:p>
        </w:tc>
        <w:tc>
          <w:tcPr>
            <w:tcW w:w="283" w:type="dxa"/>
            <w:vMerge/>
            <w:shd w:val="clear" w:color="auto" w:fill="D9D9D9" w:themeFill="background1" w:themeFillShade="D9"/>
          </w:tcPr>
          <w:p w14:paraId="520AEF08" w14:textId="77777777" w:rsidR="00010D00" w:rsidRPr="00C814F4" w:rsidRDefault="00010D00" w:rsidP="00010D00">
            <w:pPr>
              <w:rPr>
                <w:rFonts w:ascii="Arial" w:hAnsi="Arial" w:cs="Arial"/>
              </w:rPr>
            </w:pPr>
          </w:p>
        </w:tc>
        <w:tc>
          <w:tcPr>
            <w:tcW w:w="4108" w:type="dxa"/>
          </w:tcPr>
          <w:p w14:paraId="39FD2EA3" w14:textId="32B9FA6A" w:rsidR="00010D00" w:rsidRPr="00C814F4" w:rsidRDefault="00010D00" w:rsidP="00010D00">
            <w:pPr>
              <w:rPr>
                <w:rFonts w:ascii="Arial" w:hAnsi="Arial" w:cs="Arial"/>
              </w:rPr>
            </w:pPr>
            <w:r w:rsidRPr="00C814F4">
              <w:rPr>
                <w:rFonts w:ascii="Arial" w:hAnsi="Arial" w:cs="Arial"/>
              </w:rPr>
              <w:t>HIGH RISK</w:t>
            </w:r>
          </w:p>
        </w:tc>
        <w:tc>
          <w:tcPr>
            <w:tcW w:w="1667" w:type="dxa"/>
            <w:shd w:val="clear" w:color="auto" w:fill="FF0000"/>
          </w:tcPr>
          <w:p w14:paraId="57ADAC21" w14:textId="23C89265" w:rsidR="00010D00" w:rsidRPr="00C814F4" w:rsidRDefault="00010D00" w:rsidP="00010D00">
            <w:pPr>
              <w:rPr>
                <w:rFonts w:ascii="Arial" w:hAnsi="Arial" w:cs="Arial"/>
              </w:rPr>
            </w:pPr>
            <w:r w:rsidRPr="00C814F4">
              <w:rPr>
                <w:rFonts w:ascii="Arial" w:hAnsi="Arial" w:cs="Arial"/>
                <w:b/>
              </w:rPr>
              <w:t>16 - 25</w:t>
            </w:r>
          </w:p>
        </w:tc>
      </w:tr>
      <w:tr w:rsidR="00010D00" w:rsidRPr="00C814F4" w14:paraId="54236779" w14:textId="3CB14A9A" w:rsidTr="00695BF9">
        <w:tc>
          <w:tcPr>
            <w:tcW w:w="3482" w:type="dxa"/>
          </w:tcPr>
          <w:p w14:paraId="03EBEE5A" w14:textId="0D43C8FE" w:rsidR="00010D00" w:rsidRPr="00C814F4" w:rsidRDefault="00010D00" w:rsidP="00010D00">
            <w:pPr>
              <w:rPr>
                <w:rFonts w:ascii="Arial" w:hAnsi="Arial" w:cs="Arial"/>
              </w:rPr>
            </w:pPr>
            <w:r w:rsidRPr="00C814F4">
              <w:rPr>
                <w:rFonts w:ascii="Arial" w:hAnsi="Arial" w:cs="Arial"/>
              </w:rPr>
              <w:t>Very Likely</w:t>
            </w:r>
            <w:r w:rsidRPr="00C814F4">
              <w:rPr>
                <w:rFonts w:ascii="Arial" w:hAnsi="Arial" w:cs="Arial"/>
              </w:rPr>
              <w:tab/>
            </w:r>
          </w:p>
        </w:tc>
        <w:tc>
          <w:tcPr>
            <w:tcW w:w="866" w:type="dxa"/>
          </w:tcPr>
          <w:p w14:paraId="0D23B6CF" w14:textId="7C827B7B" w:rsidR="00010D00" w:rsidRPr="00C814F4" w:rsidRDefault="00010D00" w:rsidP="00010D00">
            <w:pPr>
              <w:rPr>
                <w:rFonts w:ascii="Arial" w:hAnsi="Arial" w:cs="Arial"/>
              </w:rPr>
            </w:pPr>
            <w:r w:rsidRPr="00C814F4">
              <w:rPr>
                <w:rFonts w:ascii="Arial" w:hAnsi="Arial" w:cs="Arial"/>
                <w:b/>
              </w:rPr>
              <w:t>4</w:t>
            </w:r>
          </w:p>
        </w:tc>
        <w:tc>
          <w:tcPr>
            <w:tcW w:w="325" w:type="dxa"/>
            <w:vMerge/>
            <w:shd w:val="clear" w:color="auto" w:fill="D9D9D9" w:themeFill="background1" w:themeFillShade="D9"/>
          </w:tcPr>
          <w:p w14:paraId="2E28DAF3" w14:textId="77777777" w:rsidR="00010D00" w:rsidRPr="00C814F4" w:rsidRDefault="00010D00" w:rsidP="00010D00">
            <w:pPr>
              <w:rPr>
                <w:rFonts w:ascii="Arial" w:hAnsi="Arial" w:cs="Arial"/>
              </w:rPr>
            </w:pPr>
          </w:p>
        </w:tc>
        <w:tc>
          <w:tcPr>
            <w:tcW w:w="3643" w:type="dxa"/>
          </w:tcPr>
          <w:p w14:paraId="70645525" w14:textId="66101F45" w:rsidR="00010D00" w:rsidRPr="00C814F4" w:rsidRDefault="00010D00" w:rsidP="00010D00">
            <w:pPr>
              <w:rPr>
                <w:rFonts w:ascii="Arial" w:hAnsi="Arial" w:cs="Arial"/>
              </w:rPr>
            </w:pPr>
            <w:r w:rsidRPr="00C814F4">
              <w:rPr>
                <w:rFonts w:ascii="Arial" w:hAnsi="Arial" w:cs="Arial"/>
              </w:rPr>
              <w:t>Major</w:t>
            </w:r>
          </w:p>
        </w:tc>
        <w:tc>
          <w:tcPr>
            <w:tcW w:w="610" w:type="dxa"/>
          </w:tcPr>
          <w:p w14:paraId="1D00E08B" w14:textId="138C9481" w:rsidR="00010D00" w:rsidRPr="00C814F4" w:rsidRDefault="00010D00" w:rsidP="00010D00">
            <w:pPr>
              <w:rPr>
                <w:rFonts w:ascii="Arial" w:hAnsi="Arial" w:cs="Arial"/>
              </w:rPr>
            </w:pPr>
            <w:r w:rsidRPr="00C814F4">
              <w:rPr>
                <w:rFonts w:ascii="Arial" w:hAnsi="Arial" w:cs="Arial"/>
                <w:b/>
              </w:rPr>
              <w:t>4</w:t>
            </w:r>
          </w:p>
        </w:tc>
        <w:tc>
          <w:tcPr>
            <w:tcW w:w="283" w:type="dxa"/>
            <w:vMerge/>
            <w:shd w:val="clear" w:color="auto" w:fill="D9D9D9" w:themeFill="background1" w:themeFillShade="D9"/>
          </w:tcPr>
          <w:p w14:paraId="5417286B" w14:textId="77777777" w:rsidR="00010D00" w:rsidRPr="00C814F4" w:rsidRDefault="00010D00" w:rsidP="00010D00">
            <w:pPr>
              <w:rPr>
                <w:rFonts w:ascii="Arial" w:hAnsi="Arial" w:cs="Arial"/>
              </w:rPr>
            </w:pPr>
          </w:p>
        </w:tc>
        <w:tc>
          <w:tcPr>
            <w:tcW w:w="4108" w:type="dxa"/>
          </w:tcPr>
          <w:p w14:paraId="4610A62E" w14:textId="60A4F705" w:rsidR="00010D00" w:rsidRPr="00C814F4" w:rsidRDefault="00010D00" w:rsidP="00010D00">
            <w:pPr>
              <w:rPr>
                <w:rFonts w:ascii="Arial" w:hAnsi="Arial" w:cs="Arial"/>
              </w:rPr>
            </w:pPr>
            <w:r w:rsidRPr="00C814F4">
              <w:rPr>
                <w:rFonts w:ascii="Arial" w:hAnsi="Arial" w:cs="Arial"/>
              </w:rPr>
              <w:t>MEDIUM RISK</w:t>
            </w:r>
          </w:p>
        </w:tc>
        <w:tc>
          <w:tcPr>
            <w:tcW w:w="1667" w:type="dxa"/>
            <w:shd w:val="clear" w:color="auto" w:fill="FFC000"/>
          </w:tcPr>
          <w:p w14:paraId="7887BCE6" w14:textId="33A55BDA" w:rsidR="00010D00" w:rsidRPr="00C814F4" w:rsidRDefault="00010D00" w:rsidP="00010D00">
            <w:pPr>
              <w:rPr>
                <w:rFonts w:ascii="Arial" w:hAnsi="Arial" w:cs="Arial"/>
              </w:rPr>
            </w:pPr>
            <w:r w:rsidRPr="00C814F4">
              <w:rPr>
                <w:rFonts w:ascii="Arial" w:hAnsi="Arial" w:cs="Arial"/>
                <w:b/>
              </w:rPr>
              <w:t>11 - 15</w:t>
            </w:r>
          </w:p>
        </w:tc>
      </w:tr>
      <w:tr w:rsidR="00010D00" w:rsidRPr="00C814F4" w14:paraId="69552FBB" w14:textId="0A66C449" w:rsidTr="00695BF9">
        <w:tc>
          <w:tcPr>
            <w:tcW w:w="3482" w:type="dxa"/>
          </w:tcPr>
          <w:p w14:paraId="6D4570AF" w14:textId="34C81B44" w:rsidR="00010D00" w:rsidRPr="00C814F4" w:rsidRDefault="00010D00" w:rsidP="00010D00">
            <w:pPr>
              <w:rPr>
                <w:rFonts w:ascii="Arial" w:hAnsi="Arial" w:cs="Arial"/>
              </w:rPr>
            </w:pPr>
            <w:r w:rsidRPr="00C814F4">
              <w:rPr>
                <w:rFonts w:ascii="Arial" w:hAnsi="Arial" w:cs="Arial"/>
              </w:rPr>
              <w:t>Likely</w:t>
            </w:r>
            <w:r w:rsidRPr="00C814F4">
              <w:rPr>
                <w:rFonts w:ascii="Arial" w:hAnsi="Arial" w:cs="Arial"/>
              </w:rPr>
              <w:tab/>
            </w:r>
          </w:p>
        </w:tc>
        <w:tc>
          <w:tcPr>
            <w:tcW w:w="866" w:type="dxa"/>
          </w:tcPr>
          <w:p w14:paraId="1C00E0B6" w14:textId="7BCAC3A9" w:rsidR="00010D00" w:rsidRPr="00C814F4" w:rsidRDefault="00010D00" w:rsidP="00010D00">
            <w:pPr>
              <w:rPr>
                <w:rFonts w:ascii="Arial" w:hAnsi="Arial" w:cs="Arial"/>
              </w:rPr>
            </w:pPr>
            <w:r w:rsidRPr="00C814F4">
              <w:rPr>
                <w:rFonts w:ascii="Arial" w:hAnsi="Arial" w:cs="Arial"/>
                <w:b/>
              </w:rPr>
              <w:t>3</w:t>
            </w:r>
          </w:p>
        </w:tc>
        <w:tc>
          <w:tcPr>
            <w:tcW w:w="325" w:type="dxa"/>
            <w:vMerge/>
            <w:shd w:val="clear" w:color="auto" w:fill="D9D9D9" w:themeFill="background1" w:themeFillShade="D9"/>
          </w:tcPr>
          <w:p w14:paraId="68B978C3" w14:textId="77777777" w:rsidR="00010D00" w:rsidRPr="00C814F4" w:rsidRDefault="00010D00" w:rsidP="00010D00">
            <w:pPr>
              <w:rPr>
                <w:rFonts w:ascii="Arial" w:hAnsi="Arial" w:cs="Arial"/>
              </w:rPr>
            </w:pPr>
          </w:p>
        </w:tc>
        <w:tc>
          <w:tcPr>
            <w:tcW w:w="3643" w:type="dxa"/>
          </w:tcPr>
          <w:p w14:paraId="2E5AB818" w14:textId="1329C4B3" w:rsidR="00010D00" w:rsidRPr="00C814F4" w:rsidRDefault="00010D00" w:rsidP="00010D00">
            <w:pPr>
              <w:rPr>
                <w:rFonts w:ascii="Arial" w:hAnsi="Arial" w:cs="Arial"/>
              </w:rPr>
            </w:pPr>
            <w:r w:rsidRPr="00C814F4">
              <w:rPr>
                <w:rFonts w:ascii="Arial" w:hAnsi="Arial" w:cs="Arial"/>
              </w:rPr>
              <w:t>Moderate</w:t>
            </w:r>
          </w:p>
        </w:tc>
        <w:tc>
          <w:tcPr>
            <w:tcW w:w="610" w:type="dxa"/>
          </w:tcPr>
          <w:p w14:paraId="7D9394F1" w14:textId="446BC478" w:rsidR="00010D00" w:rsidRPr="00C814F4" w:rsidRDefault="00010D00" w:rsidP="00010D00">
            <w:pPr>
              <w:rPr>
                <w:rFonts w:ascii="Arial" w:hAnsi="Arial" w:cs="Arial"/>
              </w:rPr>
            </w:pPr>
            <w:r w:rsidRPr="00C814F4">
              <w:rPr>
                <w:rFonts w:ascii="Arial" w:hAnsi="Arial" w:cs="Arial"/>
                <w:b/>
              </w:rPr>
              <w:t>3</w:t>
            </w:r>
          </w:p>
        </w:tc>
        <w:tc>
          <w:tcPr>
            <w:tcW w:w="283" w:type="dxa"/>
            <w:vMerge/>
            <w:shd w:val="clear" w:color="auto" w:fill="D9D9D9" w:themeFill="background1" w:themeFillShade="D9"/>
          </w:tcPr>
          <w:p w14:paraId="36C00495" w14:textId="77777777" w:rsidR="00010D00" w:rsidRPr="00C814F4" w:rsidRDefault="00010D00" w:rsidP="00010D00">
            <w:pPr>
              <w:rPr>
                <w:rFonts w:ascii="Arial" w:hAnsi="Arial" w:cs="Arial"/>
              </w:rPr>
            </w:pPr>
          </w:p>
        </w:tc>
        <w:tc>
          <w:tcPr>
            <w:tcW w:w="4108" w:type="dxa"/>
          </w:tcPr>
          <w:p w14:paraId="0576022B" w14:textId="69C17649" w:rsidR="00010D00" w:rsidRPr="00C814F4" w:rsidRDefault="00010D00" w:rsidP="00010D00">
            <w:pPr>
              <w:rPr>
                <w:rFonts w:ascii="Arial" w:hAnsi="Arial" w:cs="Arial"/>
              </w:rPr>
            </w:pPr>
            <w:r w:rsidRPr="00C814F4">
              <w:rPr>
                <w:rFonts w:ascii="Arial" w:hAnsi="Arial" w:cs="Arial"/>
              </w:rPr>
              <w:t>LOW RISK</w:t>
            </w:r>
          </w:p>
        </w:tc>
        <w:tc>
          <w:tcPr>
            <w:tcW w:w="1667" w:type="dxa"/>
            <w:shd w:val="clear" w:color="auto" w:fill="00B050"/>
          </w:tcPr>
          <w:p w14:paraId="2384DA65" w14:textId="3DE3C249" w:rsidR="00010D00" w:rsidRPr="00C814F4" w:rsidRDefault="00010D00" w:rsidP="00010D00">
            <w:pPr>
              <w:rPr>
                <w:rFonts w:ascii="Arial" w:hAnsi="Arial" w:cs="Arial"/>
              </w:rPr>
            </w:pPr>
            <w:r w:rsidRPr="00C814F4">
              <w:rPr>
                <w:rFonts w:ascii="Arial" w:hAnsi="Arial" w:cs="Arial"/>
                <w:b/>
              </w:rPr>
              <w:t xml:space="preserve">  6 - 10</w:t>
            </w:r>
          </w:p>
        </w:tc>
      </w:tr>
      <w:tr w:rsidR="00010D00" w:rsidRPr="00C814F4" w14:paraId="41436EE3" w14:textId="3ABB1F2C" w:rsidTr="00695BF9">
        <w:tc>
          <w:tcPr>
            <w:tcW w:w="3482" w:type="dxa"/>
          </w:tcPr>
          <w:p w14:paraId="04150FEC" w14:textId="2CC120EF" w:rsidR="00010D00" w:rsidRPr="00C814F4" w:rsidRDefault="00010D00" w:rsidP="00010D00">
            <w:pPr>
              <w:rPr>
                <w:rFonts w:ascii="Arial" w:hAnsi="Arial" w:cs="Arial"/>
              </w:rPr>
            </w:pPr>
            <w:r w:rsidRPr="00C814F4">
              <w:rPr>
                <w:rFonts w:ascii="Arial" w:hAnsi="Arial" w:cs="Arial"/>
              </w:rPr>
              <w:t>Not Likely</w:t>
            </w:r>
          </w:p>
        </w:tc>
        <w:tc>
          <w:tcPr>
            <w:tcW w:w="866" w:type="dxa"/>
          </w:tcPr>
          <w:p w14:paraId="3710954B" w14:textId="08193217" w:rsidR="00010D00" w:rsidRPr="00C814F4" w:rsidRDefault="00010D00" w:rsidP="00010D00">
            <w:pPr>
              <w:rPr>
                <w:rFonts w:ascii="Arial" w:hAnsi="Arial" w:cs="Arial"/>
              </w:rPr>
            </w:pPr>
            <w:r w:rsidRPr="00C814F4">
              <w:rPr>
                <w:rFonts w:ascii="Arial" w:hAnsi="Arial" w:cs="Arial"/>
                <w:b/>
              </w:rPr>
              <w:t>2</w:t>
            </w:r>
          </w:p>
        </w:tc>
        <w:tc>
          <w:tcPr>
            <w:tcW w:w="325" w:type="dxa"/>
            <w:vMerge/>
            <w:shd w:val="clear" w:color="auto" w:fill="D9D9D9" w:themeFill="background1" w:themeFillShade="D9"/>
          </w:tcPr>
          <w:p w14:paraId="123C3FCE" w14:textId="77777777" w:rsidR="00010D00" w:rsidRPr="00C814F4" w:rsidRDefault="00010D00" w:rsidP="00010D00">
            <w:pPr>
              <w:rPr>
                <w:rFonts w:ascii="Arial" w:hAnsi="Arial" w:cs="Arial"/>
              </w:rPr>
            </w:pPr>
          </w:p>
        </w:tc>
        <w:tc>
          <w:tcPr>
            <w:tcW w:w="3643" w:type="dxa"/>
          </w:tcPr>
          <w:p w14:paraId="2C688858" w14:textId="755D0755" w:rsidR="00010D00" w:rsidRPr="00C814F4" w:rsidRDefault="00010D00" w:rsidP="00010D00">
            <w:pPr>
              <w:rPr>
                <w:rFonts w:ascii="Arial" w:hAnsi="Arial" w:cs="Arial"/>
              </w:rPr>
            </w:pPr>
            <w:r w:rsidRPr="00C814F4">
              <w:rPr>
                <w:rFonts w:ascii="Arial" w:hAnsi="Arial" w:cs="Arial"/>
              </w:rPr>
              <w:t>Minor</w:t>
            </w:r>
          </w:p>
        </w:tc>
        <w:tc>
          <w:tcPr>
            <w:tcW w:w="610" w:type="dxa"/>
          </w:tcPr>
          <w:p w14:paraId="3EDFE162" w14:textId="0CEF3C9F" w:rsidR="00010D00" w:rsidRPr="00C814F4" w:rsidRDefault="00010D00" w:rsidP="00010D00">
            <w:pPr>
              <w:rPr>
                <w:rFonts w:ascii="Arial" w:hAnsi="Arial" w:cs="Arial"/>
              </w:rPr>
            </w:pPr>
            <w:r w:rsidRPr="00C814F4">
              <w:rPr>
                <w:rFonts w:ascii="Arial" w:hAnsi="Arial" w:cs="Arial"/>
                <w:b/>
              </w:rPr>
              <w:t>2</w:t>
            </w:r>
          </w:p>
        </w:tc>
        <w:tc>
          <w:tcPr>
            <w:tcW w:w="283" w:type="dxa"/>
            <w:vMerge/>
            <w:shd w:val="clear" w:color="auto" w:fill="D9D9D9" w:themeFill="background1" w:themeFillShade="D9"/>
          </w:tcPr>
          <w:p w14:paraId="67C0E268" w14:textId="77777777" w:rsidR="00010D00" w:rsidRPr="00C814F4" w:rsidRDefault="00010D00" w:rsidP="00010D00">
            <w:pPr>
              <w:rPr>
                <w:rFonts w:ascii="Arial" w:hAnsi="Arial" w:cs="Arial"/>
              </w:rPr>
            </w:pPr>
          </w:p>
        </w:tc>
        <w:tc>
          <w:tcPr>
            <w:tcW w:w="4108" w:type="dxa"/>
          </w:tcPr>
          <w:p w14:paraId="2F9BF425" w14:textId="65A13658" w:rsidR="00010D00" w:rsidRPr="00C814F4" w:rsidRDefault="00010D00" w:rsidP="00010D00">
            <w:pPr>
              <w:rPr>
                <w:rFonts w:ascii="Arial" w:hAnsi="Arial" w:cs="Arial"/>
              </w:rPr>
            </w:pPr>
            <w:r w:rsidRPr="00C814F4">
              <w:rPr>
                <w:rFonts w:ascii="Arial" w:hAnsi="Arial" w:cs="Arial"/>
              </w:rPr>
              <w:t>INSIGNIFICANT</w:t>
            </w:r>
          </w:p>
        </w:tc>
        <w:tc>
          <w:tcPr>
            <w:tcW w:w="1667" w:type="dxa"/>
            <w:shd w:val="clear" w:color="auto" w:fill="92D050"/>
          </w:tcPr>
          <w:p w14:paraId="37A7A397" w14:textId="74AEC746" w:rsidR="00010D00" w:rsidRPr="00C814F4" w:rsidRDefault="00010D00" w:rsidP="00010D00">
            <w:pPr>
              <w:rPr>
                <w:rFonts w:ascii="Arial" w:hAnsi="Arial" w:cs="Arial"/>
              </w:rPr>
            </w:pPr>
            <w:r w:rsidRPr="00C814F4">
              <w:rPr>
                <w:rFonts w:ascii="Arial" w:hAnsi="Arial" w:cs="Arial"/>
                <w:b/>
              </w:rPr>
              <w:t xml:space="preserve">  0 - 5</w:t>
            </w:r>
          </w:p>
        </w:tc>
      </w:tr>
      <w:tr w:rsidR="00010D00" w:rsidRPr="00C814F4" w14:paraId="327E244B" w14:textId="353BB212" w:rsidTr="00010D00">
        <w:tc>
          <w:tcPr>
            <w:tcW w:w="3482" w:type="dxa"/>
          </w:tcPr>
          <w:p w14:paraId="5301C8EA" w14:textId="49A357D9" w:rsidR="00010D00" w:rsidRPr="00C814F4" w:rsidRDefault="00010D00" w:rsidP="00010D00">
            <w:pPr>
              <w:rPr>
                <w:rFonts w:ascii="Arial" w:hAnsi="Arial" w:cs="Arial"/>
              </w:rPr>
            </w:pPr>
            <w:r w:rsidRPr="00C814F4">
              <w:rPr>
                <w:rFonts w:ascii="Arial" w:hAnsi="Arial" w:cs="Arial"/>
              </w:rPr>
              <w:t>Remote</w:t>
            </w:r>
            <w:r w:rsidRPr="00C814F4">
              <w:rPr>
                <w:rFonts w:ascii="Arial" w:hAnsi="Arial" w:cs="Arial"/>
              </w:rPr>
              <w:tab/>
            </w:r>
          </w:p>
        </w:tc>
        <w:tc>
          <w:tcPr>
            <w:tcW w:w="866" w:type="dxa"/>
          </w:tcPr>
          <w:p w14:paraId="068599AB" w14:textId="1A6E0237" w:rsidR="00010D00" w:rsidRPr="00C814F4" w:rsidRDefault="00010D00" w:rsidP="00010D00">
            <w:pPr>
              <w:rPr>
                <w:rFonts w:ascii="Arial" w:hAnsi="Arial" w:cs="Arial"/>
              </w:rPr>
            </w:pPr>
            <w:r w:rsidRPr="00C814F4">
              <w:rPr>
                <w:rFonts w:ascii="Arial" w:hAnsi="Arial" w:cs="Arial"/>
                <w:b/>
              </w:rPr>
              <w:t>1</w:t>
            </w:r>
          </w:p>
        </w:tc>
        <w:tc>
          <w:tcPr>
            <w:tcW w:w="325" w:type="dxa"/>
            <w:vMerge/>
            <w:shd w:val="clear" w:color="auto" w:fill="D9D9D9" w:themeFill="background1" w:themeFillShade="D9"/>
          </w:tcPr>
          <w:p w14:paraId="4E64F4BC" w14:textId="77777777" w:rsidR="00010D00" w:rsidRPr="00C814F4" w:rsidRDefault="00010D00" w:rsidP="00010D00">
            <w:pPr>
              <w:rPr>
                <w:rFonts w:ascii="Arial" w:hAnsi="Arial" w:cs="Arial"/>
              </w:rPr>
            </w:pPr>
          </w:p>
        </w:tc>
        <w:tc>
          <w:tcPr>
            <w:tcW w:w="3643" w:type="dxa"/>
          </w:tcPr>
          <w:p w14:paraId="120DB24E" w14:textId="0D9862CC" w:rsidR="00010D00" w:rsidRPr="00C814F4" w:rsidRDefault="00C96D3D" w:rsidP="00010D00">
            <w:pPr>
              <w:rPr>
                <w:rFonts w:ascii="Arial" w:hAnsi="Arial" w:cs="Arial"/>
              </w:rPr>
            </w:pPr>
            <w:r>
              <w:rPr>
                <w:rFonts w:ascii="Arial" w:hAnsi="Arial" w:cs="Arial"/>
              </w:rPr>
              <w:t>Ins</w:t>
            </w:r>
            <w:r w:rsidR="00010D00" w:rsidRPr="00C814F4">
              <w:rPr>
                <w:rFonts w:ascii="Arial" w:hAnsi="Arial" w:cs="Arial"/>
              </w:rPr>
              <w:t>ignificant</w:t>
            </w:r>
          </w:p>
        </w:tc>
        <w:tc>
          <w:tcPr>
            <w:tcW w:w="610" w:type="dxa"/>
          </w:tcPr>
          <w:p w14:paraId="0D487208" w14:textId="6E871CD4" w:rsidR="00010D00" w:rsidRPr="00C814F4" w:rsidRDefault="00010D00" w:rsidP="00010D00">
            <w:pPr>
              <w:rPr>
                <w:rFonts w:ascii="Arial" w:hAnsi="Arial" w:cs="Arial"/>
              </w:rPr>
            </w:pPr>
            <w:r w:rsidRPr="00C814F4">
              <w:rPr>
                <w:rFonts w:ascii="Arial" w:hAnsi="Arial" w:cs="Arial"/>
                <w:b/>
              </w:rPr>
              <w:t>1</w:t>
            </w:r>
          </w:p>
        </w:tc>
        <w:tc>
          <w:tcPr>
            <w:tcW w:w="283" w:type="dxa"/>
            <w:vMerge/>
            <w:shd w:val="clear" w:color="auto" w:fill="D9D9D9" w:themeFill="background1" w:themeFillShade="D9"/>
          </w:tcPr>
          <w:p w14:paraId="2B914428" w14:textId="77777777" w:rsidR="00010D00" w:rsidRPr="00C814F4" w:rsidRDefault="00010D00" w:rsidP="00010D00">
            <w:pPr>
              <w:rPr>
                <w:rFonts w:ascii="Arial" w:hAnsi="Arial" w:cs="Arial"/>
              </w:rPr>
            </w:pPr>
          </w:p>
        </w:tc>
        <w:tc>
          <w:tcPr>
            <w:tcW w:w="4108" w:type="dxa"/>
          </w:tcPr>
          <w:p w14:paraId="38642E7B" w14:textId="77777777" w:rsidR="00010D00" w:rsidRPr="00C814F4" w:rsidRDefault="00010D00" w:rsidP="00010D00">
            <w:pPr>
              <w:rPr>
                <w:rFonts w:ascii="Arial" w:hAnsi="Arial" w:cs="Arial"/>
              </w:rPr>
            </w:pPr>
          </w:p>
        </w:tc>
        <w:tc>
          <w:tcPr>
            <w:tcW w:w="1667" w:type="dxa"/>
          </w:tcPr>
          <w:p w14:paraId="4E2B2AB0" w14:textId="0CF1EED6" w:rsidR="00010D00" w:rsidRPr="00C814F4" w:rsidRDefault="00010D00" w:rsidP="00010D00">
            <w:pPr>
              <w:rPr>
                <w:rFonts w:ascii="Arial" w:hAnsi="Arial" w:cs="Arial"/>
              </w:rPr>
            </w:pPr>
          </w:p>
        </w:tc>
      </w:tr>
    </w:tbl>
    <w:p w14:paraId="2017748A" w14:textId="77777777" w:rsidR="001C2FAC" w:rsidRPr="00C814F4" w:rsidRDefault="001C2FAC" w:rsidP="004D0AA8">
      <w:pPr>
        <w:rPr>
          <w:rFonts w:ascii="Arial" w:hAnsi="Arial" w:cs="Arial"/>
        </w:rPr>
      </w:pPr>
    </w:p>
    <w:sectPr w:rsidR="001C2FAC" w:rsidRPr="00C814F4" w:rsidSect="00A06C87">
      <w:pgSz w:w="16838" w:h="11906" w:orient="landscape"/>
      <w:pgMar w:top="851" w:right="568" w:bottom="426"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41B30D" w14:textId="77777777" w:rsidR="003E49E9" w:rsidRDefault="003E49E9" w:rsidP="00F36A75">
      <w:r>
        <w:separator/>
      </w:r>
    </w:p>
  </w:endnote>
  <w:endnote w:type="continuationSeparator" w:id="0">
    <w:p w14:paraId="4713389B" w14:textId="77777777" w:rsidR="003E49E9" w:rsidRDefault="003E49E9" w:rsidP="00F36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17D371" w14:textId="77777777" w:rsidR="003E49E9" w:rsidRDefault="003E49E9" w:rsidP="00F36A75">
      <w:r>
        <w:separator/>
      </w:r>
    </w:p>
  </w:footnote>
  <w:footnote w:type="continuationSeparator" w:id="0">
    <w:p w14:paraId="6DF608FA" w14:textId="77777777" w:rsidR="003E49E9" w:rsidRDefault="003E49E9" w:rsidP="00F36A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D1D4A"/>
    <w:multiLevelType w:val="hybridMultilevel"/>
    <w:tmpl w:val="A5FC5B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1035D"/>
    <w:multiLevelType w:val="hybridMultilevel"/>
    <w:tmpl w:val="80F0DB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1D2160"/>
    <w:multiLevelType w:val="hybridMultilevel"/>
    <w:tmpl w:val="3CD421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9EF5772"/>
    <w:multiLevelType w:val="hybridMultilevel"/>
    <w:tmpl w:val="00563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5E67B9"/>
    <w:multiLevelType w:val="hybridMultilevel"/>
    <w:tmpl w:val="DBF4B5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A574B6"/>
    <w:multiLevelType w:val="hybridMultilevel"/>
    <w:tmpl w:val="52422E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2106D2"/>
    <w:multiLevelType w:val="hybridMultilevel"/>
    <w:tmpl w:val="26C229C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F376DC7"/>
    <w:multiLevelType w:val="hybridMultilevel"/>
    <w:tmpl w:val="695EA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31FA0"/>
    <w:multiLevelType w:val="multilevel"/>
    <w:tmpl w:val="DA581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F71FBF"/>
    <w:multiLevelType w:val="hybridMultilevel"/>
    <w:tmpl w:val="11B492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BDD7AA7"/>
    <w:multiLevelType w:val="hybridMultilevel"/>
    <w:tmpl w:val="4FBC5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945254"/>
    <w:multiLevelType w:val="hybridMultilevel"/>
    <w:tmpl w:val="0D084F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31565D6"/>
    <w:multiLevelType w:val="hybridMultilevel"/>
    <w:tmpl w:val="3CD2AC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8990811"/>
    <w:multiLevelType w:val="hybridMultilevel"/>
    <w:tmpl w:val="041E5814"/>
    <w:lvl w:ilvl="0" w:tplc="1284A2B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96E6E05"/>
    <w:multiLevelType w:val="hybridMultilevel"/>
    <w:tmpl w:val="CA5CE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6B6265"/>
    <w:multiLevelType w:val="hybridMultilevel"/>
    <w:tmpl w:val="EB048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CE3BCA"/>
    <w:multiLevelType w:val="hybridMultilevel"/>
    <w:tmpl w:val="09623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8A0781"/>
    <w:multiLevelType w:val="hybridMultilevel"/>
    <w:tmpl w:val="29DE81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CBF0E23"/>
    <w:multiLevelType w:val="hybridMultilevel"/>
    <w:tmpl w:val="0B5E91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0225FD1"/>
    <w:multiLevelType w:val="hybridMultilevel"/>
    <w:tmpl w:val="6270D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423264"/>
    <w:multiLevelType w:val="hybridMultilevel"/>
    <w:tmpl w:val="D65E940E"/>
    <w:lvl w:ilvl="0" w:tplc="08090001">
      <w:start w:val="1"/>
      <w:numFmt w:val="bullet"/>
      <w:lvlText w:val=""/>
      <w:lvlJc w:val="left"/>
      <w:pPr>
        <w:ind w:left="1099" w:hanging="360"/>
      </w:pPr>
      <w:rPr>
        <w:rFonts w:ascii="Symbol" w:hAnsi="Symbol" w:hint="default"/>
      </w:rPr>
    </w:lvl>
    <w:lvl w:ilvl="1" w:tplc="08090003" w:tentative="1">
      <w:start w:val="1"/>
      <w:numFmt w:val="bullet"/>
      <w:lvlText w:val="o"/>
      <w:lvlJc w:val="left"/>
      <w:pPr>
        <w:ind w:left="1819" w:hanging="360"/>
      </w:pPr>
      <w:rPr>
        <w:rFonts w:ascii="Courier New" w:hAnsi="Courier New" w:cs="Courier New" w:hint="default"/>
      </w:rPr>
    </w:lvl>
    <w:lvl w:ilvl="2" w:tplc="08090005" w:tentative="1">
      <w:start w:val="1"/>
      <w:numFmt w:val="bullet"/>
      <w:lvlText w:val=""/>
      <w:lvlJc w:val="left"/>
      <w:pPr>
        <w:ind w:left="2539" w:hanging="360"/>
      </w:pPr>
      <w:rPr>
        <w:rFonts w:ascii="Wingdings" w:hAnsi="Wingdings" w:hint="default"/>
      </w:rPr>
    </w:lvl>
    <w:lvl w:ilvl="3" w:tplc="08090001" w:tentative="1">
      <w:start w:val="1"/>
      <w:numFmt w:val="bullet"/>
      <w:lvlText w:val=""/>
      <w:lvlJc w:val="left"/>
      <w:pPr>
        <w:ind w:left="3259" w:hanging="360"/>
      </w:pPr>
      <w:rPr>
        <w:rFonts w:ascii="Symbol" w:hAnsi="Symbol" w:hint="default"/>
      </w:rPr>
    </w:lvl>
    <w:lvl w:ilvl="4" w:tplc="08090003" w:tentative="1">
      <w:start w:val="1"/>
      <w:numFmt w:val="bullet"/>
      <w:lvlText w:val="o"/>
      <w:lvlJc w:val="left"/>
      <w:pPr>
        <w:ind w:left="3979" w:hanging="360"/>
      </w:pPr>
      <w:rPr>
        <w:rFonts w:ascii="Courier New" w:hAnsi="Courier New" w:cs="Courier New" w:hint="default"/>
      </w:rPr>
    </w:lvl>
    <w:lvl w:ilvl="5" w:tplc="08090005" w:tentative="1">
      <w:start w:val="1"/>
      <w:numFmt w:val="bullet"/>
      <w:lvlText w:val=""/>
      <w:lvlJc w:val="left"/>
      <w:pPr>
        <w:ind w:left="4699" w:hanging="360"/>
      </w:pPr>
      <w:rPr>
        <w:rFonts w:ascii="Wingdings" w:hAnsi="Wingdings" w:hint="default"/>
      </w:rPr>
    </w:lvl>
    <w:lvl w:ilvl="6" w:tplc="08090001" w:tentative="1">
      <w:start w:val="1"/>
      <w:numFmt w:val="bullet"/>
      <w:lvlText w:val=""/>
      <w:lvlJc w:val="left"/>
      <w:pPr>
        <w:ind w:left="5419" w:hanging="360"/>
      </w:pPr>
      <w:rPr>
        <w:rFonts w:ascii="Symbol" w:hAnsi="Symbol" w:hint="default"/>
      </w:rPr>
    </w:lvl>
    <w:lvl w:ilvl="7" w:tplc="08090003" w:tentative="1">
      <w:start w:val="1"/>
      <w:numFmt w:val="bullet"/>
      <w:lvlText w:val="o"/>
      <w:lvlJc w:val="left"/>
      <w:pPr>
        <w:ind w:left="6139" w:hanging="360"/>
      </w:pPr>
      <w:rPr>
        <w:rFonts w:ascii="Courier New" w:hAnsi="Courier New" w:cs="Courier New" w:hint="default"/>
      </w:rPr>
    </w:lvl>
    <w:lvl w:ilvl="8" w:tplc="08090005" w:tentative="1">
      <w:start w:val="1"/>
      <w:numFmt w:val="bullet"/>
      <w:lvlText w:val=""/>
      <w:lvlJc w:val="left"/>
      <w:pPr>
        <w:ind w:left="6859" w:hanging="360"/>
      </w:pPr>
      <w:rPr>
        <w:rFonts w:ascii="Wingdings" w:hAnsi="Wingdings" w:hint="default"/>
      </w:rPr>
    </w:lvl>
  </w:abstractNum>
  <w:abstractNum w:abstractNumId="21" w15:restartNumberingAfterBreak="0">
    <w:nsid w:val="5B00625F"/>
    <w:multiLevelType w:val="hybridMultilevel"/>
    <w:tmpl w:val="33664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832F6F"/>
    <w:multiLevelType w:val="hybridMultilevel"/>
    <w:tmpl w:val="FBEE5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912787"/>
    <w:multiLevelType w:val="hybridMultilevel"/>
    <w:tmpl w:val="3622131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544D5E"/>
    <w:multiLevelType w:val="hybridMultilevel"/>
    <w:tmpl w:val="C982FC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E945A58"/>
    <w:multiLevelType w:val="hybridMultilevel"/>
    <w:tmpl w:val="E75AE8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2"/>
  </w:num>
  <w:num w:numId="2">
    <w:abstractNumId w:val="7"/>
  </w:num>
  <w:num w:numId="3">
    <w:abstractNumId w:val="21"/>
  </w:num>
  <w:num w:numId="4">
    <w:abstractNumId w:val="5"/>
  </w:num>
  <w:num w:numId="5">
    <w:abstractNumId w:val="10"/>
  </w:num>
  <w:num w:numId="6">
    <w:abstractNumId w:val="2"/>
  </w:num>
  <w:num w:numId="7">
    <w:abstractNumId w:val="9"/>
  </w:num>
  <w:num w:numId="8">
    <w:abstractNumId w:val="25"/>
  </w:num>
  <w:num w:numId="9">
    <w:abstractNumId w:val="24"/>
  </w:num>
  <w:num w:numId="10">
    <w:abstractNumId w:val="18"/>
  </w:num>
  <w:num w:numId="11">
    <w:abstractNumId w:val="16"/>
  </w:num>
  <w:num w:numId="12">
    <w:abstractNumId w:val="4"/>
  </w:num>
  <w:num w:numId="13">
    <w:abstractNumId w:val="17"/>
  </w:num>
  <w:num w:numId="14">
    <w:abstractNumId w:val="1"/>
  </w:num>
  <w:num w:numId="15">
    <w:abstractNumId w:val="12"/>
  </w:num>
  <w:num w:numId="16">
    <w:abstractNumId w:val="11"/>
  </w:num>
  <w:num w:numId="17">
    <w:abstractNumId w:val="20"/>
  </w:num>
  <w:num w:numId="18">
    <w:abstractNumId w:val="15"/>
  </w:num>
  <w:num w:numId="19">
    <w:abstractNumId w:val="3"/>
  </w:num>
  <w:num w:numId="20">
    <w:abstractNumId w:val="19"/>
  </w:num>
  <w:num w:numId="21">
    <w:abstractNumId w:val="13"/>
  </w:num>
  <w:num w:numId="22">
    <w:abstractNumId w:val="0"/>
  </w:num>
  <w:num w:numId="23">
    <w:abstractNumId w:val="23"/>
  </w:num>
  <w:num w:numId="24">
    <w:abstractNumId w:val="6"/>
  </w:num>
  <w:num w:numId="25">
    <w:abstractNumId w:val="14"/>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68F"/>
    <w:rsid w:val="00001332"/>
    <w:rsid w:val="00004840"/>
    <w:rsid w:val="000107E0"/>
    <w:rsid w:val="00010D00"/>
    <w:rsid w:val="00027A8B"/>
    <w:rsid w:val="000412ED"/>
    <w:rsid w:val="00055707"/>
    <w:rsid w:val="00075E3A"/>
    <w:rsid w:val="00090A36"/>
    <w:rsid w:val="00093C3E"/>
    <w:rsid w:val="000A5B55"/>
    <w:rsid w:val="000A60F5"/>
    <w:rsid w:val="000B1ECC"/>
    <w:rsid w:val="000B39E0"/>
    <w:rsid w:val="000B4F2C"/>
    <w:rsid w:val="000D5869"/>
    <w:rsid w:val="000F4269"/>
    <w:rsid w:val="00101872"/>
    <w:rsid w:val="00112006"/>
    <w:rsid w:val="00122249"/>
    <w:rsid w:val="00124845"/>
    <w:rsid w:val="001441D5"/>
    <w:rsid w:val="0018726D"/>
    <w:rsid w:val="001B15B3"/>
    <w:rsid w:val="001B6011"/>
    <w:rsid w:val="001C2FAC"/>
    <w:rsid w:val="001C61B0"/>
    <w:rsid w:val="001D1B34"/>
    <w:rsid w:val="001F66A4"/>
    <w:rsid w:val="001F6C81"/>
    <w:rsid w:val="0020663B"/>
    <w:rsid w:val="00214899"/>
    <w:rsid w:val="002212FE"/>
    <w:rsid w:val="002350F1"/>
    <w:rsid w:val="00247ABB"/>
    <w:rsid w:val="0025112A"/>
    <w:rsid w:val="00254428"/>
    <w:rsid w:val="002802B1"/>
    <w:rsid w:val="002A796C"/>
    <w:rsid w:val="002C1253"/>
    <w:rsid w:val="002C4245"/>
    <w:rsid w:val="002C78FD"/>
    <w:rsid w:val="002D6F85"/>
    <w:rsid w:val="002E6F01"/>
    <w:rsid w:val="002F05B5"/>
    <w:rsid w:val="002F2893"/>
    <w:rsid w:val="00302D33"/>
    <w:rsid w:val="0031574F"/>
    <w:rsid w:val="0032330B"/>
    <w:rsid w:val="0032463B"/>
    <w:rsid w:val="0033148E"/>
    <w:rsid w:val="00357711"/>
    <w:rsid w:val="00374D00"/>
    <w:rsid w:val="0038720D"/>
    <w:rsid w:val="003B57E0"/>
    <w:rsid w:val="003C7A3B"/>
    <w:rsid w:val="003D3E9D"/>
    <w:rsid w:val="003E174F"/>
    <w:rsid w:val="003E2C10"/>
    <w:rsid w:val="003E49E9"/>
    <w:rsid w:val="003E574D"/>
    <w:rsid w:val="003E6CB2"/>
    <w:rsid w:val="003E6D92"/>
    <w:rsid w:val="003F60EC"/>
    <w:rsid w:val="00401446"/>
    <w:rsid w:val="004102F4"/>
    <w:rsid w:val="00416640"/>
    <w:rsid w:val="00422B91"/>
    <w:rsid w:val="00426B57"/>
    <w:rsid w:val="00427173"/>
    <w:rsid w:val="00434FCC"/>
    <w:rsid w:val="00435063"/>
    <w:rsid w:val="00437999"/>
    <w:rsid w:val="00440D99"/>
    <w:rsid w:val="004502B6"/>
    <w:rsid w:val="00452989"/>
    <w:rsid w:val="0045740A"/>
    <w:rsid w:val="00461A2D"/>
    <w:rsid w:val="004639EC"/>
    <w:rsid w:val="00466266"/>
    <w:rsid w:val="004953C2"/>
    <w:rsid w:val="004C2C36"/>
    <w:rsid w:val="004D0976"/>
    <w:rsid w:val="004D0AA8"/>
    <w:rsid w:val="004D0D25"/>
    <w:rsid w:val="004D4375"/>
    <w:rsid w:val="004F61CC"/>
    <w:rsid w:val="00532C4E"/>
    <w:rsid w:val="00533DDD"/>
    <w:rsid w:val="005371CC"/>
    <w:rsid w:val="00537310"/>
    <w:rsid w:val="00545F36"/>
    <w:rsid w:val="005566D9"/>
    <w:rsid w:val="00557FD2"/>
    <w:rsid w:val="00565C43"/>
    <w:rsid w:val="00580C4C"/>
    <w:rsid w:val="00580FF6"/>
    <w:rsid w:val="0058119C"/>
    <w:rsid w:val="00584FF9"/>
    <w:rsid w:val="005A0FF7"/>
    <w:rsid w:val="005A7657"/>
    <w:rsid w:val="005C381B"/>
    <w:rsid w:val="005C711B"/>
    <w:rsid w:val="005D0097"/>
    <w:rsid w:val="005E0AF0"/>
    <w:rsid w:val="005E14D6"/>
    <w:rsid w:val="005F796E"/>
    <w:rsid w:val="005F7BFA"/>
    <w:rsid w:val="00600869"/>
    <w:rsid w:val="00603F57"/>
    <w:rsid w:val="00606F61"/>
    <w:rsid w:val="00610F6A"/>
    <w:rsid w:val="006122D3"/>
    <w:rsid w:val="00621DB9"/>
    <w:rsid w:val="00623445"/>
    <w:rsid w:val="00623AF5"/>
    <w:rsid w:val="0062420C"/>
    <w:rsid w:val="00633899"/>
    <w:rsid w:val="00642190"/>
    <w:rsid w:val="006555EC"/>
    <w:rsid w:val="00672CF3"/>
    <w:rsid w:val="00691C52"/>
    <w:rsid w:val="00695BF9"/>
    <w:rsid w:val="006A4896"/>
    <w:rsid w:val="006A4D61"/>
    <w:rsid w:val="006B6458"/>
    <w:rsid w:val="006D4020"/>
    <w:rsid w:val="006E5FB2"/>
    <w:rsid w:val="006F316F"/>
    <w:rsid w:val="006F56CD"/>
    <w:rsid w:val="00724D66"/>
    <w:rsid w:val="00736427"/>
    <w:rsid w:val="00742D1F"/>
    <w:rsid w:val="007567F2"/>
    <w:rsid w:val="00760F0D"/>
    <w:rsid w:val="00763A10"/>
    <w:rsid w:val="007646FD"/>
    <w:rsid w:val="0078580C"/>
    <w:rsid w:val="00792F45"/>
    <w:rsid w:val="00797359"/>
    <w:rsid w:val="007A29F9"/>
    <w:rsid w:val="007A42D1"/>
    <w:rsid w:val="007A655C"/>
    <w:rsid w:val="007A7139"/>
    <w:rsid w:val="007B3539"/>
    <w:rsid w:val="007B6F80"/>
    <w:rsid w:val="007C032D"/>
    <w:rsid w:val="007C3567"/>
    <w:rsid w:val="007C42B0"/>
    <w:rsid w:val="007C7D9F"/>
    <w:rsid w:val="007D5C9C"/>
    <w:rsid w:val="007E00D5"/>
    <w:rsid w:val="007E1388"/>
    <w:rsid w:val="007F4D02"/>
    <w:rsid w:val="007F6E5F"/>
    <w:rsid w:val="008129C0"/>
    <w:rsid w:val="00814B97"/>
    <w:rsid w:val="00816880"/>
    <w:rsid w:val="00820105"/>
    <w:rsid w:val="00821BD9"/>
    <w:rsid w:val="00823CBE"/>
    <w:rsid w:val="00832B20"/>
    <w:rsid w:val="00840E87"/>
    <w:rsid w:val="00846521"/>
    <w:rsid w:val="00852827"/>
    <w:rsid w:val="00862C13"/>
    <w:rsid w:val="008813AA"/>
    <w:rsid w:val="008A45AD"/>
    <w:rsid w:val="008A6C98"/>
    <w:rsid w:val="008B4C9D"/>
    <w:rsid w:val="008C0CDF"/>
    <w:rsid w:val="008C59ED"/>
    <w:rsid w:val="008C5F1E"/>
    <w:rsid w:val="008E0694"/>
    <w:rsid w:val="00900173"/>
    <w:rsid w:val="009062B5"/>
    <w:rsid w:val="00907CB2"/>
    <w:rsid w:val="0091410F"/>
    <w:rsid w:val="009217DE"/>
    <w:rsid w:val="00933F78"/>
    <w:rsid w:val="009412B7"/>
    <w:rsid w:val="00965DAD"/>
    <w:rsid w:val="00966108"/>
    <w:rsid w:val="0096644E"/>
    <w:rsid w:val="009804CE"/>
    <w:rsid w:val="00987620"/>
    <w:rsid w:val="00995AB9"/>
    <w:rsid w:val="009E55C1"/>
    <w:rsid w:val="009F0E99"/>
    <w:rsid w:val="009F2574"/>
    <w:rsid w:val="00A06C87"/>
    <w:rsid w:val="00A13AC4"/>
    <w:rsid w:val="00A227EC"/>
    <w:rsid w:val="00A36C6F"/>
    <w:rsid w:val="00A404E0"/>
    <w:rsid w:val="00A432D7"/>
    <w:rsid w:val="00A7386E"/>
    <w:rsid w:val="00A81210"/>
    <w:rsid w:val="00A91592"/>
    <w:rsid w:val="00A9513F"/>
    <w:rsid w:val="00AA5C1F"/>
    <w:rsid w:val="00AB223E"/>
    <w:rsid w:val="00AC5B47"/>
    <w:rsid w:val="00AD2265"/>
    <w:rsid w:val="00AF4566"/>
    <w:rsid w:val="00B12C68"/>
    <w:rsid w:val="00B15A38"/>
    <w:rsid w:val="00B205F9"/>
    <w:rsid w:val="00B2154C"/>
    <w:rsid w:val="00B2701F"/>
    <w:rsid w:val="00B80EAA"/>
    <w:rsid w:val="00B87717"/>
    <w:rsid w:val="00B968B5"/>
    <w:rsid w:val="00BA3B78"/>
    <w:rsid w:val="00BA6528"/>
    <w:rsid w:val="00BA7172"/>
    <w:rsid w:val="00BB34C6"/>
    <w:rsid w:val="00BC65A2"/>
    <w:rsid w:val="00BE744A"/>
    <w:rsid w:val="00C02899"/>
    <w:rsid w:val="00C226A7"/>
    <w:rsid w:val="00C25DE2"/>
    <w:rsid w:val="00C44AE6"/>
    <w:rsid w:val="00C44D15"/>
    <w:rsid w:val="00C61750"/>
    <w:rsid w:val="00C648F7"/>
    <w:rsid w:val="00C74365"/>
    <w:rsid w:val="00C814F4"/>
    <w:rsid w:val="00C94266"/>
    <w:rsid w:val="00C96D3D"/>
    <w:rsid w:val="00C97100"/>
    <w:rsid w:val="00CB7133"/>
    <w:rsid w:val="00CE2666"/>
    <w:rsid w:val="00CE6701"/>
    <w:rsid w:val="00D02B50"/>
    <w:rsid w:val="00D130FA"/>
    <w:rsid w:val="00D13351"/>
    <w:rsid w:val="00D13400"/>
    <w:rsid w:val="00D17C35"/>
    <w:rsid w:val="00D23403"/>
    <w:rsid w:val="00D23CEB"/>
    <w:rsid w:val="00D33BC1"/>
    <w:rsid w:val="00D51AC2"/>
    <w:rsid w:val="00D6060C"/>
    <w:rsid w:val="00D816C8"/>
    <w:rsid w:val="00DA6DEE"/>
    <w:rsid w:val="00DB3A23"/>
    <w:rsid w:val="00DB5007"/>
    <w:rsid w:val="00DC325D"/>
    <w:rsid w:val="00DC7263"/>
    <w:rsid w:val="00DD1E5A"/>
    <w:rsid w:val="00DD38F9"/>
    <w:rsid w:val="00DD541A"/>
    <w:rsid w:val="00DE5236"/>
    <w:rsid w:val="00E12E82"/>
    <w:rsid w:val="00E5134B"/>
    <w:rsid w:val="00E55571"/>
    <w:rsid w:val="00E6393E"/>
    <w:rsid w:val="00E84A58"/>
    <w:rsid w:val="00E8567A"/>
    <w:rsid w:val="00E85AE4"/>
    <w:rsid w:val="00EB4059"/>
    <w:rsid w:val="00EB6268"/>
    <w:rsid w:val="00EB668F"/>
    <w:rsid w:val="00EC061D"/>
    <w:rsid w:val="00EC3E0F"/>
    <w:rsid w:val="00ED51B9"/>
    <w:rsid w:val="00ED53F6"/>
    <w:rsid w:val="00EE508C"/>
    <w:rsid w:val="00EE6AE1"/>
    <w:rsid w:val="00EF2EED"/>
    <w:rsid w:val="00EF4664"/>
    <w:rsid w:val="00F04A5C"/>
    <w:rsid w:val="00F06B4F"/>
    <w:rsid w:val="00F1004F"/>
    <w:rsid w:val="00F31204"/>
    <w:rsid w:val="00F3380C"/>
    <w:rsid w:val="00F36A75"/>
    <w:rsid w:val="00F37897"/>
    <w:rsid w:val="00F40879"/>
    <w:rsid w:val="00F52DDC"/>
    <w:rsid w:val="00F619B7"/>
    <w:rsid w:val="00F74742"/>
    <w:rsid w:val="00F762B2"/>
    <w:rsid w:val="00F92C56"/>
    <w:rsid w:val="00F9526C"/>
    <w:rsid w:val="00F96938"/>
    <w:rsid w:val="00F97000"/>
    <w:rsid w:val="00FA1199"/>
    <w:rsid w:val="00FB6365"/>
    <w:rsid w:val="00FD1663"/>
    <w:rsid w:val="00FD3D9E"/>
    <w:rsid w:val="00FE12A4"/>
    <w:rsid w:val="00FE5C2A"/>
    <w:rsid w:val="00FE6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EB716"/>
  <w15:chartTrackingRefBased/>
  <w15:docId w15:val="{1E2A23BC-1DCC-4CBE-9B53-55357EDB0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68F"/>
    <w:rPr>
      <w:rFonts w:ascii="Times New Roman" w:eastAsia="Times New Roman" w:hAnsi="Times New Roman" w:cs="Times New Roman"/>
      <w:sz w:val="24"/>
      <w:szCs w:val="24"/>
    </w:rPr>
  </w:style>
  <w:style w:type="paragraph" w:styleId="Heading1">
    <w:name w:val="heading 1"/>
    <w:basedOn w:val="Normal"/>
    <w:next w:val="Normal"/>
    <w:link w:val="Heading1Char"/>
    <w:qFormat/>
    <w:rsid w:val="00EB668F"/>
    <w:pPr>
      <w:keepNext/>
      <w:outlineLvl w:val="0"/>
    </w:pPr>
    <w:rPr>
      <w:b/>
      <w:bCs/>
    </w:rPr>
  </w:style>
  <w:style w:type="paragraph" w:styleId="Heading2">
    <w:name w:val="heading 2"/>
    <w:basedOn w:val="Normal"/>
    <w:next w:val="Normal"/>
    <w:link w:val="Heading2Char"/>
    <w:qFormat/>
    <w:rsid w:val="00EB668F"/>
    <w:pPr>
      <w:keepNext/>
      <w:jc w:val="center"/>
      <w:outlineLvl w:val="1"/>
    </w:pPr>
    <w:rPr>
      <w:b/>
      <w:bCs/>
    </w:rPr>
  </w:style>
  <w:style w:type="paragraph" w:styleId="Heading3">
    <w:name w:val="heading 3"/>
    <w:basedOn w:val="Normal"/>
    <w:next w:val="Normal"/>
    <w:link w:val="Heading3Char"/>
    <w:uiPriority w:val="9"/>
    <w:semiHidden/>
    <w:unhideWhenUsed/>
    <w:qFormat/>
    <w:rsid w:val="00EB668F"/>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B668F"/>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rsid w:val="00EB668F"/>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semiHidden/>
    <w:rsid w:val="00EB668F"/>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2212FE"/>
    <w:pPr>
      <w:ind w:left="720"/>
      <w:contextualSpacing/>
    </w:pPr>
  </w:style>
  <w:style w:type="paragraph" w:styleId="BalloonText">
    <w:name w:val="Balloon Text"/>
    <w:basedOn w:val="Normal"/>
    <w:link w:val="BalloonTextChar"/>
    <w:uiPriority w:val="99"/>
    <w:semiHidden/>
    <w:unhideWhenUsed/>
    <w:rsid w:val="005C71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711B"/>
    <w:rPr>
      <w:rFonts w:ascii="Segoe UI" w:eastAsia="Times New Roman" w:hAnsi="Segoe UI" w:cs="Segoe UI"/>
      <w:sz w:val="18"/>
      <w:szCs w:val="18"/>
    </w:rPr>
  </w:style>
  <w:style w:type="table" w:styleId="TableGrid">
    <w:name w:val="Table Grid"/>
    <w:basedOn w:val="TableNormal"/>
    <w:uiPriority w:val="59"/>
    <w:rsid w:val="00603F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29F9"/>
    <w:rPr>
      <w:color w:val="0000FF" w:themeColor="hyperlink"/>
      <w:u w:val="single"/>
    </w:rPr>
  </w:style>
  <w:style w:type="character" w:styleId="FollowedHyperlink">
    <w:name w:val="FollowedHyperlink"/>
    <w:basedOn w:val="DefaultParagraphFont"/>
    <w:uiPriority w:val="99"/>
    <w:semiHidden/>
    <w:unhideWhenUsed/>
    <w:rsid w:val="007A29F9"/>
    <w:rPr>
      <w:color w:val="800080" w:themeColor="followedHyperlink"/>
      <w:u w:val="single"/>
    </w:rPr>
  </w:style>
  <w:style w:type="paragraph" w:styleId="Header">
    <w:name w:val="header"/>
    <w:basedOn w:val="Normal"/>
    <w:link w:val="HeaderChar"/>
    <w:uiPriority w:val="99"/>
    <w:unhideWhenUsed/>
    <w:rsid w:val="00F36A75"/>
    <w:pPr>
      <w:tabs>
        <w:tab w:val="center" w:pos="4513"/>
        <w:tab w:val="right" w:pos="9026"/>
      </w:tabs>
    </w:pPr>
  </w:style>
  <w:style w:type="character" w:customStyle="1" w:styleId="HeaderChar">
    <w:name w:val="Header Char"/>
    <w:basedOn w:val="DefaultParagraphFont"/>
    <w:link w:val="Header"/>
    <w:uiPriority w:val="99"/>
    <w:rsid w:val="00F36A7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36A75"/>
    <w:pPr>
      <w:tabs>
        <w:tab w:val="center" w:pos="4513"/>
        <w:tab w:val="right" w:pos="9026"/>
      </w:tabs>
    </w:pPr>
  </w:style>
  <w:style w:type="character" w:customStyle="1" w:styleId="FooterChar">
    <w:name w:val="Footer Char"/>
    <w:basedOn w:val="DefaultParagraphFont"/>
    <w:link w:val="Footer"/>
    <w:uiPriority w:val="99"/>
    <w:rsid w:val="00F36A75"/>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BA6528"/>
    <w:rPr>
      <w:color w:val="605E5C"/>
      <w:shd w:val="clear" w:color="auto" w:fill="E1DFDD"/>
    </w:rPr>
  </w:style>
  <w:style w:type="character" w:customStyle="1" w:styleId="UnresolvedMention2">
    <w:name w:val="Unresolved Mention2"/>
    <w:basedOn w:val="DefaultParagraphFont"/>
    <w:uiPriority w:val="99"/>
    <w:semiHidden/>
    <w:unhideWhenUsed/>
    <w:rsid w:val="00F04A5C"/>
    <w:rPr>
      <w:color w:val="605E5C"/>
      <w:shd w:val="clear" w:color="auto" w:fill="E1DFDD"/>
    </w:rPr>
  </w:style>
  <w:style w:type="paragraph" w:styleId="NormalWeb">
    <w:name w:val="Normal (Web)"/>
    <w:basedOn w:val="Normal"/>
    <w:uiPriority w:val="99"/>
    <w:semiHidden/>
    <w:unhideWhenUsed/>
    <w:rsid w:val="00F312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05155">
      <w:bodyDiv w:val="1"/>
      <w:marLeft w:val="0"/>
      <w:marRight w:val="0"/>
      <w:marTop w:val="0"/>
      <w:marBottom w:val="0"/>
      <w:divBdr>
        <w:top w:val="none" w:sz="0" w:space="0" w:color="auto"/>
        <w:left w:val="none" w:sz="0" w:space="0" w:color="auto"/>
        <w:bottom w:val="none" w:sz="0" w:space="0" w:color="auto"/>
        <w:right w:val="none" w:sz="0" w:space="0" w:color="auto"/>
      </w:divBdr>
    </w:div>
    <w:div w:id="213664539">
      <w:bodyDiv w:val="1"/>
      <w:marLeft w:val="0"/>
      <w:marRight w:val="0"/>
      <w:marTop w:val="0"/>
      <w:marBottom w:val="0"/>
      <w:divBdr>
        <w:top w:val="none" w:sz="0" w:space="0" w:color="auto"/>
        <w:left w:val="none" w:sz="0" w:space="0" w:color="auto"/>
        <w:bottom w:val="none" w:sz="0" w:space="0" w:color="auto"/>
        <w:right w:val="none" w:sz="0" w:space="0" w:color="auto"/>
      </w:divBdr>
    </w:div>
    <w:div w:id="222058303">
      <w:bodyDiv w:val="1"/>
      <w:marLeft w:val="0"/>
      <w:marRight w:val="0"/>
      <w:marTop w:val="0"/>
      <w:marBottom w:val="0"/>
      <w:divBdr>
        <w:top w:val="none" w:sz="0" w:space="0" w:color="auto"/>
        <w:left w:val="none" w:sz="0" w:space="0" w:color="auto"/>
        <w:bottom w:val="none" w:sz="0" w:space="0" w:color="auto"/>
        <w:right w:val="none" w:sz="0" w:space="0" w:color="auto"/>
      </w:divBdr>
    </w:div>
    <w:div w:id="496456453">
      <w:bodyDiv w:val="1"/>
      <w:marLeft w:val="0"/>
      <w:marRight w:val="0"/>
      <w:marTop w:val="0"/>
      <w:marBottom w:val="0"/>
      <w:divBdr>
        <w:top w:val="none" w:sz="0" w:space="0" w:color="auto"/>
        <w:left w:val="none" w:sz="0" w:space="0" w:color="auto"/>
        <w:bottom w:val="none" w:sz="0" w:space="0" w:color="auto"/>
        <w:right w:val="none" w:sz="0" w:space="0" w:color="auto"/>
      </w:divBdr>
    </w:div>
    <w:div w:id="692462040">
      <w:bodyDiv w:val="1"/>
      <w:marLeft w:val="0"/>
      <w:marRight w:val="0"/>
      <w:marTop w:val="0"/>
      <w:marBottom w:val="0"/>
      <w:divBdr>
        <w:top w:val="none" w:sz="0" w:space="0" w:color="auto"/>
        <w:left w:val="none" w:sz="0" w:space="0" w:color="auto"/>
        <w:bottom w:val="none" w:sz="0" w:space="0" w:color="auto"/>
        <w:right w:val="none" w:sz="0" w:space="0" w:color="auto"/>
      </w:divBdr>
    </w:div>
    <w:div w:id="936522538">
      <w:bodyDiv w:val="1"/>
      <w:marLeft w:val="0"/>
      <w:marRight w:val="0"/>
      <w:marTop w:val="0"/>
      <w:marBottom w:val="0"/>
      <w:divBdr>
        <w:top w:val="none" w:sz="0" w:space="0" w:color="auto"/>
        <w:left w:val="none" w:sz="0" w:space="0" w:color="auto"/>
        <w:bottom w:val="none" w:sz="0" w:space="0" w:color="auto"/>
        <w:right w:val="none" w:sz="0" w:space="0" w:color="auto"/>
      </w:divBdr>
    </w:div>
    <w:div w:id="1077166268">
      <w:bodyDiv w:val="1"/>
      <w:marLeft w:val="0"/>
      <w:marRight w:val="0"/>
      <w:marTop w:val="0"/>
      <w:marBottom w:val="0"/>
      <w:divBdr>
        <w:top w:val="none" w:sz="0" w:space="0" w:color="auto"/>
        <w:left w:val="none" w:sz="0" w:space="0" w:color="auto"/>
        <w:bottom w:val="none" w:sz="0" w:space="0" w:color="auto"/>
        <w:right w:val="none" w:sz="0" w:space="0" w:color="auto"/>
      </w:divBdr>
    </w:div>
    <w:div w:id="1265772425">
      <w:bodyDiv w:val="1"/>
      <w:marLeft w:val="0"/>
      <w:marRight w:val="0"/>
      <w:marTop w:val="0"/>
      <w:marBottom w:val="0"/>
      <w:divBdr>
        <w:top w:val="none" w:sz="0" w:space="0" w:color="auto"/>
        <w:left w:val="none" w:sz="0" w:space="0" w:color="auto"/>
        <w:bottom w:val="none" w:sz="0" w:space="0" w:color="auto"/>
        <w:right w:val="none" w:sz="0" w:space="0" w:color="auto"/>
      </w:divBdr>
    </w:div>
    <w:div w:id="1416711381">
      <w:bodyDiv w:val="1"/>
      <w:marLeft w:val="0"/>
      <w:marRight w:val="0"/>
      <w:marTop w:val="0"/>
      <w:marBottom w:val="0"/>
      <w:divBdr>
        <w:top w:val="none" w:sz="0" w:space="0" w:color="auto"/>
        <w:left w:val="none" w:sz="0" w:space="0" w:color="auto"/>
        <w:bottom w:val="none" w:sz="0" w:space="0" w:color="auto"/>
        <w:right w:val="none" w:sz="0" w:space="0" w:color="auto"/>
      </w:divBdr>
    </w:div>
    <w:div w:id="199644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wanseavirtualschool.org/wp-content/uploads/2020/10/Live-Streaming-Guidance-v0.6.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orms.office.com/Pages/ShareFormPage.aspx?id=Ug4_TzS3ZEGUCRtgHRR5k3r7-lKaZT5Mm3TLOqqIr-pUNkJRVDlNVTgzRDdKRjExQTlNQUtGUVhBWS4u&amp;sharetoken=BURL5TKSNg4IhVKvmNd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hwb.gov.wales/zones/keeping-safe-online/live-streaming-and-video-conferencing-safeguarding-principles-and-practi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wansea.gov.uk/staffnet/media/23874/Asesiad-Cyfarpar-Sgriniau-Arddangos-DSE/doc/Asesiad_Cyfarpar_Sgriniau_Arddangos_DSE.docx" TargetMode="External"/><Relationship Id="rId5" Type="http://schemas.openxmlformats.org/officeDocument/2006/relationships/webSettings" Target="webSettings.xml"/><Relationship Id="rId15" Type="http://schemas.openxmlformats.org/officeDocument/2006/relationships/hyperlink" Target="https://www.swanseavirtualschool.org/wp-content/uploads/2021/01/Parent-and-pupil-hints-and-tips-live-learning-2021-v3.pdf" TargetMode="External"/><Relationship Id="rId10" Type="http://schemas.openxmlformats.org/officeDocument/2006/relationships/hyperlink" Target="http://www.swansea.gov.uk/staffnet/media/12549/DSE-Display-Screen-Equipment-risk-assessment/doc/DSE_Display_Screen_Equipment_-_risk_assessment.docx" TargetMode="External"/><Relationship Id="rId4" Type="http://schemas.openxmlformats.org/officeDocument/2006/relationships/settings" Target="settings.xml"/><Relationship Id="rId9" Type="http://schemas.openxmlformats.org/officeDocument/2006/relationships/hyperlink" Target="http://www.swansea.gov.uk/staffnet/displayscreenequipment" TargetMode="External"/><Relationship Id="rId14" Type="http://schemas.openxmlformats.org/officeDocument/2006/relationships/hyperlink" Target="https://www.swanseavirtualschool.org/wp-content/uploads/2021/01/How-to-successfully-run-a-live-sessions-using-TEAMs-v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79245-C58A-48AC-88F9-CB31AABEE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1888</Words>
  <Characters>10766</Characters>
  <Application>Microsoft Office Word</Application>
  <DocSecurity>0</DocSecurity>
  <Lines>89</Lines>
  <Paragraphs>25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Risk Assessment</vt:lpstr>
    </vt:vector>
  </TitlesOfParts>
  <Company>City &amp; County of Swansea</Company>
  <LinksUpToDate>false</LinksUpToDate>
  <CharactersWithSpaces>12629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Andy</dc:creator>
  <cp:keywords/>
  <dc:description/>
  <cp:lastModifiedBy>A Thomas (Morriston Primary School)</cp:lastModifiedBy>
  <cp:revision>4</cp:revision>
  <cp:lastPrinted>2020-03-23T14:04:00Z</cp:lastPrinted>
  <dcterms:created xsi:type="dcterms:W3CDTF">2021-01-12T14:09:00Z</dcterms:created>
  <dcterms:modified xsi:type="dcterms:W3CDTF">2021-01-12T17:14:00Z</dcterms:modified>
</cp:coreProperties>
</file>