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DFFEC" w14:textId="3E84C5AC" w:rsidR="00622FAB" w:rsidRDefault="00622FAB" w:rsidP="00D22A1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Home Learning challenges – Week </w:t>
      </w:r>
      <w:r w:rsidR="00D22A11"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10</w:t>
      </w:r>
    </w:p>
    <w:p w14:paraId="73D9C0CF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50FFA333" w14:textId="49D9293E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Literacy – </w:t>
      </w:r>
      <w:r>
        <w:rPr>
          <w:rStyle w:val="normaltextrun"/>
          <w:rFonts w:ascii="Comic Sans MS" w:hAnsi="Comic Sans MS" w:cs="Segoe UI"/>
          <w:sz w:val="22"/>
          <w:szCs w:val="22"/>
        </w:rPr>
        <w:t>Sound of the week is 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o</w:t>
      </w:r>
      <w:r>
        <w:rPr>
          <w:rStyle w:val="normaltextrun"/>
          <w:rFonts w:ascii="Comic Sans MS" w:hAnsi="Comic Sans MS" w:cs="Segoe UI"/>
          <w:sz w:val="22"/>
          <w:szCs w:val="22"/>
        </w:rPr>
        <w:t>. We enjoy these two videos in class for the sound of the week -</w:t>
      </w:r>
      <w:hyperlink r:id="rId5" w:history="1"/>
      <w:r w:rsidR="00D22A11">
        <w:rPr>
          <w:rStyle w:val="Hyperlink"/>
        </w:rPr>
        <w:t xml:space="preserve"> </w:t>
      </w:r>
      <w:hyperlink r:id="rId6" w:history="1">
        <w:r w:rsidR="00D22A11">
          <w:rPr>
            <w:rStyle w:val="Hyperlink"/>
          </w:rPr>
          <w:t>https://www.youtube.com/watch?v=-EgEt0aru90</w:t>
        </w:r>
      </w:hyperlink>
      <w:r>
        <w:rPr>
          <w:rStyle w:val="normaltextrun"/>
          <w:rFonts w:ascii="Calibri" w:hAnsi="Calibri" w:cs="Segoe UI"/>
          <w:sz w:val="22"/>
          <w:szCs w:val="22"/>
        </w:rPr>
        <w:t> and</w:t>
      </w:r>
      <w:r w:rsidR="00CB1C06">
        <w:rPr>
          <w:rStyle w:val="normaltextrun"/>
          <w:rFonts w:ascii="Calibri" w:hAnsi="Calibri" w:cs="Segoe UI"/>
          <w:sz w:val="22"/>
          <w:szCs w:val="22"/>
        </w:rPr>
        <w:t xml:space="preserve"> </w:t>
      </w:r>
      <w:hyperlink r:id="rId7" w:history="1">
        <w:r w:rsidR="00D22A11">
          <w:rPr>
            <w:rStyle w:val="Hyperlink"/>
          </w:rPr>
          <w:t>https://www.youtube.com/watch?v=EwycnpTX6BI</w:t>
        </w:r>
      </w:hyperlink>
      <w:r>
        <w:rPr>
          <w:rStyle w:val="normaltextrun"/>
          <w:rFonts w:ascii="Calibri" w:hAnsi="Calibri" w:cs="Segoe UI"/>
          <w:sz w:val="22"/>
          <w:szCs w:val="22"/>
        </w:rPr>
        <w:t>Level 1 - </w:t>
      </w:r>
      <w:r>
        <w:rPr>
          <w:rStyle w:val="normaltextrun"/>
          <w:rFonts w:ascii="Comic Sans MS" w:hAnsi="Comic Sans MS" w:cs="Segoe UI"/>
          <w:sz w:val="22"/>
          <w:szCs w:val="22"/>
        </w:rPr>
        <w:t>Please can your child either practise identifying/saying/signing and forming this letter. Level 2 – As we are now learning a new topic, I thought it would be nice if your child could start to make a topic dictionary so each time we look at a new sound please can they think of beach themed words for it and writ</w:t>
      </w:r>
      <w:bookmarkStart w:id="0" w:name="_GoBack"/>
      <w:bookmarkEnd w:id="0"/>
      <w:r>
        <w:rPr>
          <w:rStyle w:val="normaltextrun"/>
          <w:rFonts w:ascii="Comic Sans MS" w:hAnsi="Comic Sans MS" w:cs="Segoe UI"/>
          <w:sz w:val="22"/>
          <w:szCs w:val="22"/>
        </w:rPr>
        <w:t>e them down. It would be lovely if they could have a blank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notebook</w:t>
      </w:r>
      <w:r>
        <w:rPr>
          <w:rStyle w:val="normaltextrun"/>
          <w:rFonts w:ascii="Comic Sans MS" w:hAnsi="Comic Sans MS" w:cs="Segoe UI"/>
          <w:sz w:val="22"/>
          <w:szCs w:val="22"/>
        </w:rPr>
        <w:t> so each letter has a page. For </w:t>
      </w:r>
      <w:proofErr w:type="gramStart"/>
      <w:r>
        <w:rPr>
          <w:rStyle w:val="contextualspellingandgrammarerror"/>
          <w:rFonts w:ascii="Comic Sans MS" w:hAnsi="Comic Sans MS" w:cs="Segoe UI"/>
          <w:sz w:val="22"/>
          <w:szCs w:val="22"/>
        </w:rPr>
        <w:t>example</w:t>
      </w:r>
      <w:proofErr w:type="gramEnd"/>
      <w:r>
        <w:rPr>
          <w:rStyle w:val="normaltextrun"/>
          <w:rFonts w:ascii="Comic Sans MS" w:hAnsi="Comic Sans MS" w:cs="Segoe UI"/>
          <w:sz w:val="22"/>
          <w:szCs w:val="22"/>
        </w:rPr>
        <w:t xml:space="preserve"> this week is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 xml:space="preserve">p </w:t>
      </w:r>
      <w:r>
        <w:rPr>
          <w:rStyle w:val="normaltextrun"/>
          <w:rFonts w:ascii="Comic Sans MS" w:hAnsi="Comic Sans MS" w:cs="Segoe UI"/>
          <w:sz w:val="22"/>
          <w:szCs w:val="22"/>
        </w:rPr>
        <w:t>so they could list –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octopus, ocean, oyster etc. </w:t>
      </w:r>
      <w:r>
        <w:rPr>
          <w:rStyle w:val="normaltextrun"/>
          <w:rFonts w:ascii="Comic Sans MS" w:hAnsi="Comic Sans MS" w:cs="Segoe UI"/>
          <w:sz w:val="22"/>
          <w:szCs w:val="22"/>
        </w:rPr>
        <w:t>They could even draw pictures next to each. As an extra challenge they can complete learnt sounds so far – m, a, s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CB1C0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>t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proofErr w:type="spellStart"/>
      <w:r w:rsidR="00132556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,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 and o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7A24CAA5" w14:textId="6A6D4514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practising forming the letter you can do it in fun ways – writing in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/with s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and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foam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flour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mud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printing with food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etc for multi-sensory fun! Also Ruth Miskin is doing daily RWI sound sessions live on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each day – </w:t>
      </w:r>
      <w:hyperlink r:id="rId8" w:tgtFrame="_blank" w:history="1">
        <w:r>
          <w:rPr>
            <w:rStyle w:val="normaltextrun"/>
            <w:rFonts w:ascii="Comic Sans MS" w:hAnsi="Comic Sans MS" w:cs="Segoe UI"/>
            <w:color w:val="0000FF"/>
            <w:sz w:val="22"/>
            <w:szCs w:val="22"/>
            <w:u w:val="single"/>
          </w:rPr>
          <w:t>https://m.youtube.com/channel/UCo7fbLgY2oA_cFCIg9GdxtQ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Read Write Inc have now announced that their resources are free! To recap learnt sounds so far – m, a, s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t, </w:t>
      </w:r>
      <w:proofErr w:type="spellStart"/>
      <w:r w:rsidR="00013942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013942">
        <w:rPr>
          <w:rStyle w:val="normaltextrun"/>
          <w:rFonts w:ascii="Comic Sans MS" w:hAnsi="Comic Sans MS" w:cs="Segoe UI"/>
          <w:sz w:val="22"/>
          <w:szCs w:val="22"/>
        </w:rPr>
        <w:t>, 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,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 xml:space="preserve"> an</w:t>
      </w:r>
      <w:proofErr w:type="spellStart"/>
      <w:r w:rsidR="00656D28">
        <w:rPr>
          <w:rStyle w:val="normaltextrun"/>
          <w:rFonts w:ascii="Comic Sans MS" w:hAnsi="Comic Sans MS" w:cs="Segoe UI"/>
          <w:sz w:val="22"/>
          <w:szCs w:val="22"/>
        </w:rPr>
        <w:t xml:space="preserve">d </w:t>
      </w:r>
      <w:proofErr w:type="spellEnd"/>
      <w:r w:rsidR="00656D28">
        <w:rPr>
          <w:rStyle w:val="normaltextrun"/>
          <w:rFonts w:ascii="Comic Sans MS" w:hAnsi="Comic Sans MS" w:cs="Segoe UI"/>
          <w:sz w:val="22"/>
          <w:szCs w:val="22"/>
        </w:rPr>
        <w:t>o</w:t>
      </w:r>
      <w:r>
        <w:rPr>
          <w:rStyle w:val="normaltextrun"/>
          <w:rFonts w:ascii="Comic Sans MS" w:hAnsi="Comic Sans MS" w:cs="Segoe UI"/>
          <w:sz w:val="22"/>
          <w:szCs w:val="22"/>
        </w:rPr>
        <w:t> to practise forming this week’s sound (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o</w:t>
      </w:r>
      <w:r>
        <w:rPr>
          <w:rStyle w:val="normaltextrun"/>
          <w:rFonts w:ascii="Comic Sans MS" w:hAnsi="Comic Sans MS" w:cs="Segoe UI"/>
          <w:sz w:val="22"/>
          <w:szCs w:val="22"/>
        </w:rPr>
        <w:t>) please follow – </w:t>
      </w:r>
      <w:hyperlink r:id="rId9" w:tgtFrame="_blank" w:history="1">
        <w:r>
          <w:rPr>
            <w:rStyle w:val="normaltextrun"/>
            <w:rFonts w:ascii="Calibri" w:hAnsi="Calibri" w:cs="Segoe UI"/>
            <w:color w:val="0000FF"/>
            <w:sz w:val="22"/>
            <w:szCs w:val="22"/>
            <w:u w:val="single"/>
          </w:rPr>
          <w:t>https://home.oxfordowl.co.uk/reading/reading-schemes-oxford-levels/read-write-inc-phonics-guide/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scroll down and click on speed sounds practice sheets.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3C6A8DC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07F1B18" w14:textId="4A6AA000" w:rsidR="00622FAB" w:rsidRDefault="00B959BF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inline distT="0" distB="0" distL="0" distR="0" wp14:anchorId="1D908AB6" wp14:editId="60EC74AE">
            <wp:extent cx="2466975" cy="1847850"/>
            <wp:effectExtent l="0" t="0" r="9525" b="0"/>
            <wp:docPr id="1" name="Picture 1" descr="Letter O Crafts and Activities — ABC See, Hear, 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 O Crafts and Activities — ABC See, Hear, D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FAB">
        <w:rPr>
          <w:rFonts w:ascii="Segoe UI" w:hAnsi="Segoe UI" w:cs="Segoe UI"/>
          <w:sz w:val="18"/>
          <w:szCs w:val="18"/>
        </w:rPr>
        <w:t xml:space="preserve"> </w:t>
      </w:r>
      <w:r w:rsidR="00DC2002">
        <w:rPr>
          <w:rFonts w:ascii="Segoe UI" w:hAnsi="Segoe UI" w:cs="Segoe UI"/>
          <w:sz w:val="18"/>
          <w:szCs w:val="18"/>
        </w:rPr>
        <w:t xml:space="preserve">    </w:t>
      </w:r>
      <w:r w:rsidR="00622FAB">
        <w:rPr>
          <w:rFonts w:ascii="Segoe UI" w:hAnsi="Segoe UI" w:cs="Segoe UI"/>
          <w:sz w:val="18"/>
          <w:szCs w:val="18"/>
        </w:rPr>
        <w:t xml:space="preserve">  </w:t>
      </w: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685CF791" wp14:editId="10384F37">
            <wp:extent cx="1962150" cy="2333625"/>
            <wp:effectExtent l="0" t="0" r="0" b="9525"/>
            <wp:docPr id="6" name="Picture 6" descr="C:\Users\Rebecca\AppData\Local\Microsoft\Windows\INetCache\Content.MSO\55B3B5C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becca\AppData\Local\Microsoft\Windows\INetCache\Content.MSO\55B3B5CB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8BE">
        <w:rPr>
          <w:rFonts w:ascii="Segoe UI" w:hAnsi="Segoe UI" w:cs="Segoe UI"/>
          <w:sz w:val="18"/>
          <w:szCs w:val="18"/>
        </w:rPr>
        <w:t xml:space="preserve">        </w:t>
      </w:r>
      <w:r>
        <w:rPr>
          <w:rFonts w:ascii="Segoe UI" w:hAnsi="Segoe UI" w:cs="Segoe UI"/>
          <w:sz w:val="18"/>
          <w:szCs w:val="18"/>
        </w:rPr>
        <w:t xml:space="preserve">     Printing with the base of a toilet roll</w:t>
      </w:r>
      <w:r w:rsidR="00D67D55">
        <w:rPr>
          <w:rFonts w:ascii="Segoe UI" w:hAnsi="Segoe UI" w:cs="Segoe UI"/>
          <w:sz w:val="18"/>
          <w:szCs w:val="18"/>
        </w:rPr>
        <w:t xml:space="preserve"> and </w:t>
      </w:r>
      <w:r>
        <w:rPr>
          <w:rFonts w:ascii="Segoe UI" w:hAnsi="Segoe UI" w:cs="Segoe UI"/>
          <w:sz w:val="18"/>
          <w:szCs w:val="18"/>
        </w:rPr>
        <w:t>formed with spaghetti</w:t>
      </w:r>
      <w:r w:rsidR="00013942">
        <w:rPr>
          <w:rFonts w:ascii="Segoe UI" w:hAnsi="Segoe UI" w:cs="Segoe UI"/>
          <w:sz w:val="18"/>
          <w:szCs w:val="18"/>
        </w:rPr>
        <w:t>.</w:t>
      </w:r>
    </w:p>
    <w:p w14:paraId="573F4AFF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155B87E2" w14:textId="5DFDCF33" w:rsidR="005C2F41" w:rsidRDefault="00622FAB" w:rsidP="00622FA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Numeracy – 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Two levels – level one –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we are back to 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5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this week (if your child is confident identifying/writ</w:t>
      </w:r>
      <w:r w:rsidR="00EC0A61">
        <w:rPr>
          <w:rStyle w:val="normaltextrun"/>
          <w:rFonts w:ascii="Comic Sans MS" w:hAnsi="Comic Sans MS" w:cs="Segoe UI"/>
          <w:sz w:val="22"/>
          <w:szCs w:val="22"/>
        </w:rPr>
        <w:t>i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ng/saying/signing you can move on to 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10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>or recap other numbers 1-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5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that they need more support with)</w:t>
      </w:r>
      <w:r>
        <w:rPr>
          <w:rStyle w:val="normaltextrun"/>
          <w:rFonts w:ascii="Comic Sans MS" w:hAnsi="Comic Sans MS" w:cs="Segoe UI"/>
          <w:sz w:val="22"/>
          <w:szCs w:val="22"/>
        </w:rPr>
        <w:t>. We enjoy reading the story of 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>two</w:t>
      </w:r>
      <w:r>
        <w:rPr>
          <w:rStyle w:val="normaltextrun"/>
          <w:rFonts w:ascii="Comic Sans MS" w:hAnsi="Comic Sans MS" w:cs="Segoe UI"/>
          <w:sz w:val="22"/>
          <w:szCs w:val="22"/>
        </w:rPr>
        <w:t> -</w:t>
      </w:r>
      <w:hyperlink r:id="rId12" w:history="1">
        <w:r w:rsidR="00B959BF">
          <w:rPr>
            <w:rStyle w:val="Hyperlink"/>
          </w:rPr>
          <w:t>https://resources.hwb.wales.gov.uk/VTC/story_of_5/eng/Introduction/default.htm</w:t>
        </w:r>
      </w:hyperlink>
    </w:p>
    <w:p w14:paraId="322D0C67" w14:textId="7690F642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 and completing the activities. Please practise recognising the number/saying/signing/writing and linking to objects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eg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show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three</w:t>
      </w: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pencils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cups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stars</w:t>
      </w:r>
      <w:r>
        <w:rPr>
          <w:rStyle w:val="normaltextrun"/>
          <w:rFonts w:ascii="Comic Sans MS" w:hAnsi="Comic Sans MS" w:cs="Segoe UI"/>
          <w:sz w:val="22"/>
          <w:szCs w:val="22"/>
        </w:rPr>
        <w:t> and write the number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>next to it. You can also enjoy multisensory activities to write 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5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48CEC1A8" w14:textId="68F2F628" w:rsidR="00283E76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Level two – 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This week I would like you to move on to estimati</w:t>
      </w:r>
      <w:r w:rsidR="00C517AF">
        <w:rPr>
          <w:rStyle w:val="normaltextrun"/>
          <w:rFonts w:ascii="Comic Sans MS" w:hAnsi="Comic Sans MS" w:cs="Segoe UI"/>
          <w:sz w:val="22"/>
          <w:szCs w:val="22"/>
        </w:rPr>
        <w:t>on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/guessing how many. This can be a difficult concept as children are so used to </w:t>
      </w:r>
      <w:proofErr w:type="gramStart"/>
      <w:r w:rsidR="00B959BF">
        <w:rPr>
          <w:rStyle w:val="normaltextrun"/>
          <w:rFonts w:ascii="Comic Sans MS" w:hAnsi="Comic Sans MS" w:cs="Segoe UI"/>
          <w:sz w:val="22"/>
          <w:szCs w:val="22"/>
        </w:rPr>
        <w:t>counting</w:t>
      </w:r>
      <w:proofErr w:type="gramEnd"/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they try to count the 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lastRenderedPageBreak/>
        <w:t xml:space="preserve">objects straight away! Try to keep it fun and a game so say they are only allowed a couple of seconds to look before guessing. Start small to see if your child </w:t>
      </w:r>
      <w:proofErr w:type="gramStart"/>
      <w:r w:rsidR="00B959BF">
        <w:rPr>
          <w:rStyle w:val="normaltextrun"/>
          <w:rFonts w:ascii="Comic Sans MS" w:hAnsi="Comic Sans MS" w:cs="Segoe UI"/>
          <w:sz w:val="22"/>
          <w:szCs w:val="22"/>
        </w:rPr>
        <w:t>is able to</w:t>
      </w:r>
      <w:proofErr w:type="gramEnd"/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give a sensible answer and move high </w:t>
      </w:r>
      <w:proofErr w:type="spellStart"/>
      <w:r w:rsidR="00B959BF">
        <w:rPr>
          <w:rStyle w:val="normaltextrun"/>
          <w:rFonts w:ascii="Comic Sans MS" w:hAnsi="Comic Sans MS" w:cs="Segoe UI"/>
          <w:sz w:val="22"/>
          <w:szCs w:val="22"/>
        </w:rPr>
        <w:t>eg</w:t>
      </w:r>
      <w:proofErr w:type="spellEnd"/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up to 5 to start then move up to 10 and so on as long as their answers are sensible. </w:t>
      </w:r>
      <w:r w:rsidR="00283E76">
        <w:rPr>
          <w:rStyle w:val="normaltextrun"/>
          <w:rFonts w:ascii="Comic Sans MS" w:hAnsi="Comic Sans MS" w:cs="Segoe UI"/>
          <w:sz w:val="22"/>
          <w:szCs w:val="22"/>
        </w:rPr>
        <w:t xml:space="preserve">You could either find resources around the house, tip them out and guess how many </w:t>
      </w:r>
      <w:proofErr w:type="spellStart"/>
      <w:r w:rsidR="00283E76">
        <w:rPr>
          <w:rStyle w:val="normaltextrun"/>
          <w:rFonts w:ascii="Comic Sans MS" w:hAnsi="Comic Sans MS" w:cs="Segoe UI"/>
          <w:sz w:val="22"/>
          <w:szCs w:val="22"/>
        </w:rPr>
        <w:t>eg</w:t>
      </w:r>
      <w:proofErr w:type="spellEnd"/>
      <w:r w:rsidR="00283E76">
        <w:rPr>
          <w:rStyle w:val="normaltextrun"/>
          <w:rFonts w:ascii="Comic Sans MS" w:hAnsi="Comic Sans MS" w:cs="Segoe UI"/>
          <w:sz w:val="22"/>
          <w:szCs w:val="22"/>
        </w:rPr>
        <w:t xml:space="preserve"> pencils/pens/playing cards/counters etc, draw dots/images on paper or you could use sheets like the ones below – </w:t>
      </w:r>
    </w:p>
    <w:p w14:paraId="5103042C" w14:textId="77777777" w:rsidR="00283E76" w:rsidRDefault="00283E76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05419740" w14:textId="084611A6" w:rsidR="00622FAB" w:rsidRDefault="00283E76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  <w:sz w:val="22"/>
          <w:szCs w:val="22"/>
        </w:rPr>
      </w:pPr>
      <w:r>
        <w:rPr>
          <w:noProof/>
        </w:rPr>
        <w:drawing>
          <wp:inline distT="0" distB="0" distL="0" distR="0" wp14:anchorId="3F436B48" wp14:editId="0EE22A61">
            <wp:extent cx="2381250" cy="25215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6639" cy="252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6192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noProof/>
        </w:rPr>
        <w:drawing>
          <wp:inline distT="0" distB="0" distL="0" distR="0" wp14:anchorId="031FB818" wp14:editId="7F7F903C">
            <wp:extent cx="3152468" cy="25539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63999" cy="256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41ED5" w14:textId="77777777" w:rsidR="00236192" w:rsidRPr="00236192" w:rsidRDefault="00236192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762FAE23" w14:textId="1BFDE37F" w:rsidR="0024799A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Topic – </w:t>
      </w:r>
      <w:r w:rsidR="00B83BB6">
        <w:rPr>
          <w:rStyle w:val="normaltextrun"/>
          <w:rFonts w:ascii="Comic Sans MS" w:hAnsi="Comic Sans MS" w:cs="Segoe UI"/>
          <w:bCs/>
          <w:sz w:val="22"/>
          <w:szCs w:val="22"/>
        </w:rPr>
        <w:t xml:space="preserve">‘The lightbulb’ – I hope you enjoyed researching and making Lighthouses last week! We are going to use the lightbulb as a theme for the next couple of weeks, although still linked to the beach as part of a whole school project. For the next part of the project I would like you to choose one local lighthouse, it could be my local one from last week – in Burry Port or maybe Mumbles lighthouse and compare it to an interesting lighthouse in another country. You can help your child Google lighthouses abroad. I though the lighthouse below was interesting! From South Korea. </w:t>
      </w:r>
    </w:p>
    <w:p w14:paraId="585E614F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</w:p>
    <w:p w14:paraId="215CF35A" w14:textId="04D10FF6" w:rsidR="005C2F41" w:rsidRDefault="00B83BB6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 wp14:anchorId="554820D2" wp14:editId="392801E4">
            <wp:extent cx="5467350" cy="301371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4D089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11E27875" w14:textId="68698BCA" w:rsidR="00C517AF" w:rsidRDefault="00C517AF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You could ask your child to imagine being there and write a postcard either to Mr </w:t>
      </w:r>
      <w:proofErr w:type="spellStart"/>
      <w:r>
        <w:rPr>
          <w:rStyle w:val="scxw137196383"/>
          <w:rFonts w:ascii="Comic Sans MS" w:hAnsi="Comic Sans MS" w:cs="Segoe UI"/>
          <w:sz w:val="22"/>
          <w:szCs w:val="22"/>
        </w:rPr>
        <w:t>Grinling</w:t>
      </w:r>
      <w:proofErr w:type="spellEnd"/>
      <w:r>
        <w:rPr>
          <w:rStyle w:val="scxw137196383"/>
          <w:rFonts w:ascii="Comic Sans MS" w:hAnsi="Comic Sans MS" w:cs="Segoe UI"/>
          <w:sz w:val="22"/>
          <w:szCs w:val="22"/>
        </w:rPr>
        <w:t xml:space="preserve"> from last week’s story or to myself from the lighthouse they have found. Maybe they could explain a little about the lighthouse? </w:t>
      </w:r>
      <w:r w:rsidR="0027189C">
        <w:rPr>
          <w:rStyle w:val="scxw137196383"/>
          <w:rFonts w:ascii="Comic Sans MS" w:hAnsi="Comic Sans MS" w:cs="Segoe UI"/>
          <w:sz w:val="22"/>
          <w:szCs w:val="22"/>
        </w:rPr>
        <w:t xml:space="preserve">   </w:t>
      </w:r>
      <w:r w:rsidR="0027189C">
        <w:rPr>
          <w:noProof/>
        </w:rPr>
        <w:drawing>
          <wp:inline distT="0" distB="0" distL="0" distR="0" wp14:anchorId="0BE5A6C4" wp14:editId="5DA3BE9C">
            <wp:extent cx="3171825" cy="34861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EE14F" w14:textId="4BDA5457" w:rsidR="00363184" w:rsidRDefault="005C2F41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I </w:t>
      </w:r>
      <w:r w:rsidR="00B83BB6">
        <w:rPr>
          <w:rStyle w:val="scxw137196383"/>
          <w:rFonts w:ascii="Comic Sans MS" w:hAnsi="Comic Sans MS" w:cs="Segoe UI"/>
          <w:sz w:val="22"/>
          <w:szCs w:val="22"/>
        </w:rPr>
        <w:t xml:space="preserve">was wondering if you could then use the facts from last week and comparisons this week to help your child label the lighthouse – </w:t>
      </w:r>
    </w:p>
    <w:p w14:paraId="3AF4D2FA" w14:textId="65340086" w:rsidR="00B83BB6" w:rsidRDefault="00B83BB6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1704FA5C" w14:textId="48FD5BF2" w:rsidR="00B83BB6" w:rsidRDefault="00B83BB6" w:rsidP="00B83BB6">
      <w:pPr>
        <w:pStyle w:val="paragraph"/>
        <w:spacing w:before="0" w:beforeAutospacing="0" w:after="0" w:afterAutospacing="0"/>
        <w:textAlignment w:val="baseline"/>
      </w:pPr>
      <w:r>
        <w:rPr>
          <w:noProof/>
        </w:rPr>
        <w:drawing>
          <wp:inline distT="0" distB="0" distL="0" distR="0" wp14:anchorId="3ABD2BEE" wp14:editId="0A7A4626">
            <wp:extent cx="3514725" cy="36480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F2E18" w14:textId="77777777" w:rsidR="00363184" w:rsidRDefault="00363184" w:rsidP="00363184">
      <w:pPr>
        <w:pStyle w:val="paragraph"/>
        <w:spacing w:before="0" w:beforeAutospacing="0" w:after="0" w:afterAutospacing="0"/>
        <w:textAlignment w:val="baseline"/>
      </w:pPr>
    </w:p>
    <w:p w14:paraId="6E586984" w14:textId="77777777" w:rsidR="00063AA5" w:rsidRDefault="00063AA5" w:rsidP="00363184">
      <w:pPr>
        <w:pStyle w:val="paragraph"/>
        <w:spacing w:before="0" w:beforeAutospacing="0" w:after="0" w:afterAutospacing="0"/>
        <w:textAlignment w:val="baseline"/>
      </w:pPr>
    </w:p>
    <w:p w14:paraId="762C75A6" w14:textId="233FB48A" w:rsidR="00622FAB" w:rsidRPr="00C517AF" w:rsidRDefault="00C517AF" w:rsidP="00C517AF">
      <w:pPr>
        <w:pStyle w:val="paragraph"/>
        <w:spacing w:before="0" w:beforeAutospacing="0" w:after="0" w:afterAutospacing="0"/>
        <w:textAlignment w:val="baseline"/>
      </w:pPr>
      <w:r>
        <w:lastRenderedPageBreak/>
        <w:t xml:space="preserve">Now that we know what a lighthouse is, what it is for and how it works I have found this lovely story linking our learning back to sea creatures - </w:t>
      </w:r>
      <w:hyperlink r:id="rId18" w:history="1">
        <w:r>
          <w:rPr>
            <w:rStyle w:val="Hyperlink"/>
          </w:rPr>
          <w:t>https://www.youtube.com/watch?v=yo4rD9NvO5M</w:t>
        </w:r>
      </w:hyperlink>
      <w:r>
        <w:t xml:space="preserve"> Does the starfish have a lightbulb inside like a lighthouse?! </w:t>
      </w:r>
    </w:p>
    <w:p w14:paraId="5892EE1C" w14:textId="77777777" w:rsidR="00063AA5" w:rsidRPr="00063AA5" w:rsidRDefault="00063AA5" w:rsidP="00063AA5">
      <w:pPr>
        <w:pStyle w:val="paragraph"/>
        <w:tabs>
          <w:tab w:val="left" w:pos="3650"/>
        </w:tabs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22AA6B79" w14:textId="07CC6150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 xml:space="preserve">PE – I hope you are still joining me (virtually) for Joe Wicks at 9am. If you would like to try something </w:t>
      </w:r>
      <w:proofErr w:type="gramStart"/>
      <w:r>
        <w:rPr>
          <w:rStyle w:val="normaltextrun"/>
          <w:rFonts w:ascii="Comic Sans MS" w:hAnsi="Comic Sans MS" w:cs="Segoe UI"/>
          <w:sz w:val="22"/>
          <w:szCs w:val="22"/>
        </w:rPr>
        <w:t>different</w:t>
      </w:r>
      <w:proofErr w:type="gramEnd"/>
      <w:r>
        <w:rPr>
          <w:rStyle w:val="normaltextrun"/>
          <w:rFonts w:ascii="Comic Sans MS" w:hAnsi="Comic Sans MS" w:cs="Segoe UI"/>
          <w:sz w:val="22"/>
          <w:szCs w:val="22"/>
        </w:rPr>
        <w:t xml:space="preserve"> we enjoy Cosmic Kids yoga in class found on </w:t>
      </w:r>
      <w:proofErr w:type="spellStart"/>
      <w:r>
        <w:rPr>
          <w:rStyle w:val="normaltextrun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.</w:t>
      </w:r>
      <w:r w:rsidR="0027189C">
        <w:rPr>
          <w:rStyle w:val="normaltextrun"/>
          <w:rFonts w:ascii="Comic Sans MS" w:hAnsi="Comic Sans MS" w:cs="Segoe UI"/>
          <w:sz w:val="22"/>
          <w:szCs w:val="22"/>
        </w:rPr>
        <w:t xml:space="preserve"> Also, remember you can always ask your child to move like the sea creatures we have been learning about! </w:t>
      </w:r>
    </w:p>
    <w:p w14:paraId="7EE9D8B2" w14:textId="77777777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6C2B1966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you need any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help</w:t>
      </w:r>
      <w:r>
        <w:rPr>
          <w:rStyle w:val="normaltextrun"/>
          <w:rFonts w:ascii="Comic Sans MS" w:hAnsi="Comic Sans MS" w:cs="Segoe UI"/>
          <w:sz w:val="22"/>
          <w:szCs w:val="22"/>
        </w:rPr>
        <w:t> please contact me on dojo or email. Have fun!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4C7A5E42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Miss Johns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D7EDBBA" w14:textId="77777777" w:rsidR="00A13218" w:rsidRDefault="0027189C"/>
    <w:sectPr w:rsidR="00A13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95300"/>
    <w:multiLevelType w:val="hybridMultilevel"/>
    <w:tmpl w:val="CFDCD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FAB"/>
    <w:rsid w:val="00013942"/>
    <w:rsid w:val="00063AA5"/>
    <w:rsid w:val="00132556"/>
    <w:rsid w:val="001636F2"/>
    <w:rsid w:val="001758BE"/>
    <w:rsid w:val="00236192"/>
    <w:rsid w:val="0024799A"/>
    <w:rsid w:val="0027189C"/>
    <w:rsid w:val="00277FBE"/>
    <w:rsid w:val="00283E76"/>
    <w:rsid w:val="00293D1C"/>
    <w:rsid w:val="00363184"/>
    <w:rsid w:val="003A15D3"/>
    <w:rsid w:val="00437CC5"/>
    <w:rsid w:val="00460C06"/>
    <w:rsid w:val="0046672E"/>
    <w:rsid w:val="005C2F41"/>
    <w:rsid w:val="00622FAB"/>
    <w:rsid w:val="00656D28"/>
    <w:rsid w:val="00746AB2"/>
    <w:rsid w:val="00795828"/>
    <w:rsid w:val="00957979"/>
    <w:rsid w:val="00A3509A"/>
    <w:rsid w:val="00B83BB6"/>
    <w:rsid w:val="00B959BF"/>
    <w:rsid w:val="00C517AF"/>
    <w:rsid w:val="00CB1C06"/>
    <w:rsid w:val="00D22A11"/>
    <w:rsid w:val="00D67D55"/>
    <w:rsid w:val="00DC2002"/>
    <w:rsid w:val="00DF26DB"/>
    <w:rsid w:val="00EC0A61"/>
    <w:rsid w:val="00F678CF"/>
    <w:rsid w:val="00FF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49E1"/>
  <w15:docId w15:val="{35E5228D-4E0C-4D10-8F6D-6E40736A3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2FAB"/>
  </w:style>
  <w:style w:type="character" w:customStyle="1" w:styleId="eop">
    <w:name w:val="eop"/>
    <w:basedOn w:val="DefaultParagraphFont"/>
    <w:rsid w:val="00622FAB"/>
  </w:style>
  <w:style w:type="character" w:customStyle="1" w:styleId="contextualspellingandgrammarerror">
    <w:name w:val="contextualspellingandgrammarerror"/>
    <w:basedOn w:val="DefaultParagraphFont"/>
    <w:rsid w:val="00622FAB"/>
  </w:style>
  <w:style w:type="character" w:customStyle="1" w:styleId="spellingerror">
    <w:name w:val="spellingerror"/>
    <w:basedOn w:val="DefaultParagraphFont"/>
    <w:rsid w:val="00622FAB"/>
  </w:style>
  <w:style w:type="character" w:customStyle="1" w:styleId="scxw137196383">
    <w:name w:val="scxw137196383"/>
    <w:basedOn w:val="DefaultParagraphFont"/>
    <w:rsid w:val="00622FAB"/>
  </w:style>
  <w:style w:type="character" w:styleId="Hyperlink">
    <w:name w:val="Hyperlink"/>
    <w:basedOn w:val="DefaultParagraphFont"/>
    <w:uiPriority w:val="99"/>
    <w:unhideWhenUsed/>
    <w:rsid w:val="00622F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FAB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1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www.youtube.com/watch?v=yo4rD9NvO5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wycnpTX6BI" TargetMode="External"/><Relationship Id="rId12" Type="http://schemas.openxmlformats.org/officeDocument/2006/relationships/hyperlink" Target="https://resources.hwb.wales.gov.uk/VTC/story_of_5/eng/Introduction/default.htm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-EgEt0aru90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youtube.com/watch?v=ru0KCAS5zuY" TargetMode="External"/><Relationship Id="rId15" Type="http://schemas.openxmlformats.org/officeDocument/2006/relationships/image" Target="media/image5.pn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THOMAS</dc:creator>
  <cp:lastModifiedBy>Rebecca Johns</cp:lastModifiedBy>
  <cp:revision>13</cp:revision>
  <dcterms:created xsi:type="dcterms:W3CDTF">2020-05-06T10:27:00Z</dcterms:created>
  <dcterms:modified xsi:type="dcterms:W3CDTF">2020-06-08T09:21:00Z</dcterms:modified>
</cp:coreProperties>
</file>